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A1E62F" w14:textId="41EC79F4" w:rsidR="005F5888" w:rsidRPr="00BD3DDB" w:rsidRDefault="005F5888" w:rsidP="005F5888">
      <w:pPr>
        <w:pBdr>
          <w:top w:val="nil"/>
          <w:left w:val="nil"/>
          <w:bottom w:val="nil"/>
          <w:right w:val="nil"/>
          <w:between w:val="nil"/>
        </w:pBdr>
        <w:jc w:val="center"/>
        <w:rPr>
          <w:b/>
          <w:color w:val="000000"/>
          <w:sz w:val="28"/>
          <w:szCs w:val="28"/>
        </w:rPr>
      </w:pPr>
      <w:r w:rsidRPr="00BD3DDB">
        <w:rPr>
          <w:b/>
          <w:color w:val="000000"/>
          <w:sz w:val="28"/>
          <w:szCs w:val="28"/>
        </w:rPr>
        <w:t>Федеральное государственное образовательное бюджетное учреждение высшего образования</w:t>
      </w:r>
    </w:p>
    <w:p w14:paraId="410869EC" w14:textId="77777777" w:rsidR="005F5888" w:rsidRDefault="005F5888" w:rsidP="005F5888">
      <w:pPr>
        <w:pBdr>
          <w:top w:val="nil"/>
          <w:left w:val="nil"/>
          <w:bottom w:val="nil"/>
          <w:right w:val="nil"/>
          <w:between w:val="nil"/>
        </w:pBdr>
        <w:jc w:val="center"/>
        <w:rPr>
          <w:b/>
          <w:color w:val="000000"/>
          <w:sz w:val="28"/>
          <w:szCs w:val="28"/>
        </w:rPr>
      </w:pPr>
    </w:p>
    <w:p w14:paraId="7AD45C32" w14:textId="77777777" w:rsidR="005F5888" w:rsidRPr="00BD3DDB" w:rsidRDefault="005F5888" w:rsidP="005F5888">
      <w:pPr>
        <w:pBdr>
          <w:top w:val="nil"/>
          <w:left w:val="nil"/>
          <w:bottom w:val="nil"/>
          <w:right w:val="nil"/>
          <w:between w:val="nil"/>
        </w:pBdr>
        <w:jc w:val="center"/>
        <w:rPr>
          <w:b/>
          <w:color w:val="000000"/>
          <w:sz w:val="28"/>
          <w:szCs w:val="28"/>
        </w:rPr>
      </w:pPr>
      <w:r w:rsidRPr="00BD3DDB">
        <w:rPr>
          <w:b/>
          <w:color w:val="000000"/>
          <w:sz w:val="28"/>
          <w:szCs w:val="28"/>
        </w:rPr>
        <w:t xml:space="preserve">«ФИНАНСОВЫЙ УНИВЕРСИТЕТ </w:t>
      </w:r>
    </w:p>
    <w:p w14:paraId="3FE1E5B9" w14:textId="77777777" w:rsidR="005F5888" w:rsidRPr="00BD3DDB" w:rsidRDefault="005F5888" w:rsidP="005F5888">
      <w:pPr>
        <w:pBdr>
          <w:top w:val="nil"/>
          <w:left w:val="nil"/>
          <w:bottom w:val="nil"/>
          <w:right w:val="nil"/>
          <w:between w:val="nil"/>
        </w:pBdr>
        <w:jc w:val="center"/>
        <w:rPr>
          <w:b/>
          <w:color w:val="000000"/>
          <w:sz w:val="28"/>
          <w:szCs w:val="28"/>
        </w:rPr>
      </w:pPr>
      <w:r w:rsidRPr="00BD3DDB">
        <w:rPr>
          <w:b/>
          <w:color w:val="000000"/>
          <w:sz w:val="28"/>
          <w:szCs w:val="28"/>
        </w:rPr>
        <w:t>ПРИ ПРАВИТЕЛЬСТВЕ РОССИЙСКОЙ ФЕДЕРАЦИИ»</w:t>
      </w:r>
    </w:p>
    <w:p w14:paraId="5836B1EA" w14:textId="77777777" w:rsidR="005F5888" w:rsidRPr="00BD3DDB" w:rsidRDefault="005F5888" w:rsidP="005F5888">
      <w:pPr>
        <w:pBdr>
          <w:top w:val="nil"/>
          <w:left w:val="nil"/>
          <w:bottom w:val="nil"/>
          <w:right w:val="nil"/>
          <w:between w:val="nil"/>
        </w:pBdr>
        <w:jc w:val="center"/>
        <w:rPr>
          <w:b/>
          <w:color w:val="000000"/>
          <w:sz w:val="28"/>
          <w:szCs w:val="28"/>
        </w:rPr>
      </w:pPr>
      <w:r w:rsidRPr="00BD3DDB">
        <w:rPr>
          <w:b/>
          <w:color w:val="000000"/>
          <w:sz w:val="28"/>
          <w:szCs w:val="28"/>
        </w:rPr>
        <w:t>(Финансовый университет)</w:t>
      </w:r>
    </w:p>
    <w:p w14:paraId="45543154" w14:textId="77777777" w:rsidR="005F5888" w:rsidRPr="002D6DC8" w:rsidRDefault="005F5888" w:rsidP="005F5888">
      <w:pPr>
        <w:pBdr>
          <w:top w:val="nil"/>
          <w:left w:val="nil"/>
          <w:bottom w:val="nil"/>
          <w:right w:val="nil"/>
          <w:between w:val="nil"/>
        </w:pBdr>
        <w:jc w:val="center"/>
        <w:rPr>
          <w:b/>
          <w:bCs/>
          <w:color w:val="000000"/>
          <w:sz w:val="28"/>
          <w:szCs w:val="28"/>
        </w:rPr>
      </w:pPr>
    </w:p>
    <w:p w14:paraId="49F53CC1" w14:textId="77777777" w:rsidR="005F5888" w:rsidRDefault="005F5888" w:rsidP="005F5888">
      <w:pPr>
        <w:pBdr>
          <w:top w:val="nil"/>
          <w:left w:val="nil"/>
          <w:bottom w:val="nil"/>
          <w:right w:val="nil"/>
          <w:between w:val="nil"/>
        </w:pBdr>
        <w:jc w:val="center"/>
        <w:rPr>
          <w:color w:val="000000"/>
          <w:sz w:val="28"/>
          <w:szCs w:val="28"/>
        </w:rPr>
      </w:pPr>
    </w:p>
    <w:p w14:paraId="60289EC3" w14:textId="77777777" w:rsidR="005F5888" w:rsidRDefault="005F5888" w:rsidP="005F5888">
      <w:pPr>
        <w:pBdr>
          <w:top w:val="nil"/>
          <w:left w:val="nil"/>
          <w:bottom w:val="nil"/>
          <w:right w:val="nil"/>
          <w:between w:val="nil"/>
        </w:pBdr>
        <w:jc w:val="center"/>
        <w:rPr>
          <w:color w:val="000000"/>
          <w:sz w:val="28"/>
          <w:szCs w:val="28"/>
        </w:rPr>
      </w:pPr>
    </w:p>
    <w:tbl>
      <w:tblPr>
        <w:tblW w:w="0" w:type="auto"/>
        <w:jc w:val="right"/>
        <w:tblLook w:val="04A0" w:firstRow="1" w:lastRow="0" w:firstColumn="1" w:lastColumn="0" w:noHBand="0" w:noVBand="1"/>
      </w:tblPr>
      <w:tblGrid>
        <w:gridCol w:w="5240"/>
        <w:gridCol w:w="4105"/>
      </w:tblGrid>
      <w:tr w:rsidR="005F5888" w:rsidRPr="00D83C25" w14:paraId="403069EE" w14:textId="77777777" w:rsidTr="005F5888">
        <w:trPr>
          <w:jc w:val="right"/>
        </w:trPr>
        <w:tc>
          <w:tcPr>
            <w:tcW w:w="5240" w:type="dxa"/>
            <w:shd w:val="clear" w:color="auto" w:fill="auto"/>
          </w:tcPr>
          <w:p w14:paraId="115F9933" w14:textId="77777777" w:rsidR="005F5888" w:rsidRPr="00D83C25" w:rsidRDefault="005F5888" w:rsidP="005F5888">
            <w:pPr>
              <w:rPr>
                <w:rFonts w:eastAsia="Calibri"/>
                <w:b/>
                <w:caps/>
                <w:sz w:val="28"/>
                <w:szCs w:val="28"/>
                <w:lang w:eastAsia="en-US"/>
              </w:rPr>
            </w:pPr>
          </w:p>
        </w:tc>
        <w:tc>
          <w:tcPr>
            <w:tcW w:w="4105" w:type="dxa"/>
            <w:shd w:val="clear" w:color="auto" w:fill="auto"/>
          </w:tcPr>
          <w:p w14:paraId="1B8504C2" w14:textId="77777777" w:rsidR="005F5888" w:rsidRPr="00D83C25" w:rsidRDefault="005F5888" w:rsidP="005F5888">
            <w:pPr>
              <w:rPr>
                <w:rFonts w:eastAsia="Calibri"/>
                <w:sz w:val="28"/>
                <w:szCs w:val="28"/>
                <w:lang w:eastAsia="en-US"/>
              </w:rPr>
            </w:pPr>
            <w:r w:rsidRPr="00D83C25">
              <w:rPr>
                <w:rFonts w:eastAsia="Calibri"/>
                <w:sz w:val="28"/>
                <w:szCs w:val="28"/>
                <w:lang w:eastAsia="en-US"/>
              </w:rPr>
              <w:t>УТВЕРЖДАЮ</w:t>
            </w:r>
          </w:p>
          <w:p w14:paraId="5914480A" w14:textId="77777777" w:rsidR="005F5888" w:rsidRDefault="005F5888" w:rsidP="005F5888">
            <w:pPr>
              <w:rPr>
                <w:sz w:val="28"/>
                <w:szCs w:val="28"/>
              </w:rPr>
            </w:pPr>
          </w:p>
          <w:p w14:paraId="7A1C7EFF" w14:textId="77777777" w:rsidR="005F5888" w:rsidRPr="004E6EEC" w:rsidRDefault="005F5888" w:rsidP="005F5888">
            <w:pPr>
              <w:rPr>
                <w:sz w:val="28"/>
                <w:szCs w:val="28"/>
              </w:rPr>
            </w:pPr>
            <w:r>
              <w:rPr>
                <w:sz w:val="28"/>
                <w:szCs w:val="28"/>
              </w:rPr>
              <w:t>Проректор по учебной и методической работе</w:t>
            </w:r>
            <w:r w:rsidRPr="004E6EEC">
              <w:rPr>
                <w:sz w:val="28"/>
                <w:szCs w:val="28"/>
              </w:rPr>
              <w:t xml:space="preserve">  </w:t>
            </w:r>
          </w:p>
          <w:p w14:paraId="3240F4E6" w14:textId="77777777" w:rsidR="005F5888" w:rsidRPr="00D83C25" w:rsidRDefault="005F5888" w:rsidP="005F5888">
            <w:pPr>
              <w:rPr>
                <w:rFonts w:eastAsia="Calibri"/>
                <w:sz w:val="28"/>
                <w:szCs w:val="28"/>
                <w:lang w:eastAsia="en-US"/>
              </w:rPr>
            </w:pPr>
            <w:r w:rsidRPr="00D83C25">
              <w:rPr>
                <w:rFonts w:eastAsia="Calibri"/>
                <w:sz w:val="28"/>
                <w:szCs w:val="28"/>
                <w:lang w:eastAsia="en-US"/>
              </w:rPr>
              <w:t xml:space="preserve"> </w:t>
            </w:r>
          </w:p>
          <w:p w14:paraId="00FFE391" w14:textId="77777777" w:rsidR="005F5888" w:rsidRPr="004E6EEC" w:rsidRDefault="005F5888" w:rsidP="005F5888">
            <w:pPr>
              <w:spacing w:line="360" w:lineRule="auto"/>
              <w:rPr>
                <w:sz w:val="28"/>
                <w:szCs w:val="28"/>
              </w:rPr>
            </w:pPr>
            <w:r>
              <w:rPr>
                <w:sz w:val="28"/>
                <w:szCs w:val="28"/>
              </w:rPr>
              <w:t>_______________Е.А</w:t>
            </w:r>
            <w:r w:rsidRPr="004E6EEC">
              <w:rPr>
                <w:sz w:val="28"/>
                <w:szCs w:val="28"/>
              </w:rPr>
              <w:t>.</w:t>
            </w:r>
            <w:r w:rsidRPr="00D35915">
              <w:rPr>
                <w:sz w:val="28"/>
                <w:szCs w:val="28"/>
              </w:rPr>
              <w:t xml:space="preserve"> </w:t>
            </w:r>
            <w:r>
              <w:rPr>
                <w:sz w:val="28"/>
                <w:szCs w:val="28"/>
              </w:rPr>
              <w:t>Каменева</w:t>
            </w:r>
          </w:p>
          <w:p w14:paraId="73C9D424" w14:textId="10D629A9" w:rsidR="005F5888" w:rsidRDefault="00A9559A" w:rsidP="005F5888">
            <w:pPr>
              <w:pBdr>
                <w:top w:val="nil"/>
                <w:left w:val="nil"/>
                <w:bottom w:val="nil"/>
                <w:right w:val="nil"/>
                <w:between w:val="nil"/>
              </w:pBdr>
              <w:spacing w:line="360" w:lineRule="auto"/>
              <w:rPr>
                <w:color w:val="000000"/>
                <w:sz w:val="28"/>
                <w:szCs w:val="28"/>
              </w:rPr>
            </w:pPr>
            <w:bookmarkStart w:id="0" w:name="_GoBack"/>
            <w:r>
              <w:rPr>
                <w:sz w:val="28"/>
                <w:szCs w:val="28"/>
              </w:rPr>
              <w:t xml:space="preserve">22 декабря </w:t>
            </w:r>
            <w:bookmarkEnd w:id="0"/>
            <w:r w:rsidR="005F5888" w:rsidRPr="004E6EEC">
              <w:rPr>
                <w:sz w:val="28"/>
                <w:szCs w:val="28"/>
              </w:rPr>
              <w:t>202</w:t>
            </w:r>
            <w:r w:rsidR="005F5888">
              <w:rPr>
                <w:sz w:val="28"/>
                <w:szCs w:val="28"/>
              </w:rPr>
              <w:t>3</w:t>
            </w:r>
            <w:r w:rsidR="005F5888" w:rsidRPr="004E6EEC">
              <w:rPr>
                <w:sz w:val="28"/>
                <w:szCs w:val="28"/>
              </w:rPr>
              <w:t xml:space="preserve"> г.</w:t>
            </w:r>
          </w:p>
          <w:p w14:paraId="20DC5833" w14:textId="77777777" w:rsidR="005F5888" w:rsidRPr="00D83C25" w:rsidRDefault="005F5888" w:rsidP="005F5888">
            <w:pPr>
              <w:rPr>
                <w:rFonts w:eastAsia="Calibri"/>
                <w:sz w:val="28"/>
                <w:szCs w:val="28"/>
                <w:lang w:eastAsia="en-US"/>
              </w:rPr>
            </w:pPr>
          </w:p>
        </w:tc>
      </w:tr>
    </w:tbl>
    <w:p w14:paraId="1F3AF735" w14:textId="0CD76DF4" w:rsidR="005E6B27" w:rsidRDefault="005E6B27" w:rsidP="005F5888">
      <w:pPr>
        <w:pBdr>
          <w:top w:val="nil"/>
          <w:left w:val="nil"/>
          <w:bottom w:val="nil"/>
          <w:right w:val="nil"/>
          <w:between w:val="nil"/>
        </w:pBdr>
        <w:jc w:val="center"/>
        <w:rPr>
          <w:sz w:val="28"/>
          <w:szCs w:val="28"/>
        </w:rPr>
      </w:pPr>
    </w:p>
    <w:p w14:paraId="342A6C78" w14:textId="77777777" w:rsidR="005E6B27" w:rsidRDefault="005E6B27">
      <w:pPr>
        <w:ind w:left="5387"/>
        <w:rPr>
          <w:sz w:val="28"/>
          <w:szCs w:val="28"/>
        </w:rPr>
      </w:pPr>
    </w:p>
    <w:p w14:paraId="5A90049E" w14:textId="77777777" w:rsidR="005E6B27" w:rsidRDefault="005E6B27">
      <w:pPr>
        <w:pBdr>
          <w:top w:val="nil"/>
          <w:left w:val="nil"/>
          <w:bottom w:val="nil"/>
          <w:right w:val="nil"/>
          <w:between w:val="nil"/>
        </w:pBdr>
        <w:rPr>
          <w:color w:val="000000"/>
          <w:sz w:val="28"/>
          <w:szCs w:val="28"/>
        </w:rPr>
      </w:pPr>
    </w:p>
    <w:p w14:paraId="620E171C" w14:textId="77777777" w:rsidR="005E6B27" w:rsidRDefault="005E6B27">
      <w:pPr>
        <w:pBdr>
          <w:top w:val="nil"/>
          <w:left w:val="nil"/>
          <w:bottom w:val="nil"/>
          <w:right w:val="nil"/>
          <w:between w:val="nil"/>
        </w:pBdr>
        <w:jc w:val="center"/>
        <w:rPr>
          <w:color w:val="000000"/>
          <w:sz w:val="28"/>
          <w:szCs w:val="28"/>
        </w:rPr>
      </w:pPr>
    </w:p>
    <w:p w14:paraId="519974B9" w14:textId="6CDF1E9A" w:rsidR="005E6B27" w:rsidRPr="005F5888" w:rsidRDefault="00BB6A75">
      <w:pPr>
        <w:pBdr>
          <w:top w:val="nil"/>
          <w:left w:val="nil"/>
          <w:bottom w:val="nil"/>
          <w:right w:val="nil"/>
          <w:between w:val="nil"/>
        </w:pBdr>
        <w:jc w:val="center"/>
        <w:rPr>
          <w:b/>
          <w:color w:val="000000"/>
          <w:sz w:val="32"/>
          <w:szCs w:val="32"/>
        </w:rPr>
      </w:pPr>
      <w:r w:rsidRPr="005F5888">
        <w:rPr>
          <w:b/>
          <w:color w:val="000000"/>
          <w:sz w:val="32"/>
          <w:szCs w:val="32"/>
        </w:rPr>
        <w:t>ВВЕДЕНИЕ В ИНВЕСТИЦИОННУЮ ДЕЯТЕЛЬНОСТЬ</w:t>
      </w:r>
    </w:p>
    <w:p w14:paraId="071FB819" w14:textId="77777777" w:rsidR="005E6B27" w:rsidRDefault="005E6B27">
      <w:pPr>
        <w:pBdr>
          <w:top w:val="nil"/>
          <w:left w:val="nil"/>
          <w:bottom w:val="nil"/>
          <w:right w:val="nil"/>
          <w:between w:val="nil"/>
        </w:pBdr>
        <w:jc w:val="center"/>
        <w:rPr>
          <w:color w:val="000000"/>
          <w:sz w:val="32"/>
          <w:szCs w:val="32"/>
        </w:rPr>
      </w:pPr>
    </w:p>
    <w:p w14:paraId="66E65738" w14:textId="6A8AD0B8" w:rsidR="005E6B27" w:rsidRDefault="005248AA">
      <w:pPr>
        <w:pBdr>
          <w:top w:val="nil"/>
          <w:left w:val="nil"/>
          <w:bottom w:val="nil"/>
          <w:right w:val="nil"/>
          <w:between w:val="nil"/>
        </w:pBdr>
        <w:jc w:val="center"/>
        <w:rPr>
          <w:b/>
          <w:color w:val="000000"/>
          <w:sz w:val="28"/>
          <w:szCs w:val="28"/>
        </w:rPr>
      </w:pPr>
      <w:r>
        <w:rPr>
          <w:b/>
          <w:color w:val="000000"/>
          <w:sz w:val="28"/>
          <w:szCs w:val="28"/>
        </w:rPr>
        <w:t>Рабочая программа дисциплины</w:t>
      </w:r>
    </w:p>
    <w:p w14:paraId="6A76122F" w14:textId="77777777" w:rsidR="005F5888" w:rsidRDefault="005F5888">
      <w:pPr>
        <w:pBdr>
          <w:top w:val="nil"/>
          <w:left w:val="nil"/>
          <w:bottom w:val="nil"/>
          <w:right w:val="nil"/>
          <w:between w:val="nil"/>
        </w:pBdr>
        <w:jc w:val="center"/>
        <w:rPr>
          <w:color w:val="000000"/>
          <w:sz w:val="28"/>
          <w:szCs w:val="28"/>
        </w:rPr>
      </w:pPr>
    </w:p>
    <w:p w14:paraId="3F2B190C" w14:textId="77777777" w:rsidR="005F5888" w:rsidRDefault="005F5888" w:rsidP="005F5888">
      <w:pPr>
        <w:pBdr>
          <w:top w:val="nil"/>
          <w:left w:val="nil"/>
          <w:bottom w:val="nil"/>
          <w:right w:val="nil"/>
          <w:between w:val="nil"/>
        </w:pBdr>
        <w:spacing w:line="360" w:lineRule="auto"/>
        <w:jc w:val="center"/>
        <w:rPr>
          <w:color w:val="000000"/>
          <w:sz w:val="28"/>
          <w:szCs w:val="28"/>
        </w:rPr>
      </w:pPr>
      <w:r>
        <w:rPr>
          <w:color w:val="000000"/>
          <w:sz w:val="28"/>
          <w:szCs w:val="28"/>
        </w:rPr>
        <w:t xml:space="preserve">для студентов, обучающихся по направлению подготовки </w:t>
      </w:r>
    </w:p>
    <w:p w14:paraId="736CBDE5" w14:textId="77777777" w:rsidR="005F5888" w:rsidRDefault="005F5888" w:rsidP="005F5888">
      <w:pPr>
        <w:pBdr>
          <w:top w:val="nil"/>
          <w:left w:val="nil"/>
          <w:bottom w:val="nil"/>
          <w:right w:val="nil"/>
          <w:between w:val="nil"/>
        </w:pBdr>
        <w:spacing w:line="360" w:lineRule="auto"/>
        <w:jc w:val="center"/>
        <w:rPr>
          <w:color w:val="000000"/>
          <w:sz w:val="28"/>
          <w:szCs w:val="28"/>
        </w:rPr>
      </w:pPr>
      <w:r w:rsidRPr="00B62C83">
        <w:rPr>
          <w:color w:val="000000"/>
          <w:sz w:val="28"/>
          <w:szCs w:val="28"/>
        </w:rPr>
        <w:t xml:space="preserve">38.03.01«Экономика», </w:t>
      </w:r>
    </w:p>
    <w:p w14:paraId="2DBDE08B" w14:textId="77777777" w:rsidR="005F5888" w:rsidRDefault="005F5888" w:rsidP="005F5888">
      <w:pPr>
        <w:pBdr>
          <w:top w:val="nil"/>
          <w:left w:val="nil"/>
          <w:bottom w:val="nil"/>
          <w:right w:val="nil"/>
          <w:between w:val="nil"/>
        </w:pBdr>
        <w:spacing w:line="360" w:lineRule="auto"/>
        <w:jc w:val="center"/>
        <w:rPr>
          <w:color w:val="000000"/>
          <w:sz w:val="28"/>
          <w:szCs w:val="28"/>
        </w:rPr>
      </w:pPr>
      <w:r>
        <w:rPr>
          <w:color w:val="000000"/>
          <w:sz w:val="28"/>
          <w:szCs w:val="28"/>
        </w:rPr>
        <w:t>ОП</w:t>
      </w:r>
      <w:r w:rsidRPr="00B62C83">
        <w:rPr>
          <w:color w:val="000000"/>
          <w:sz w:val="28"/>
          <w:szCs w:val="28"/>
        </w:rPr>
        <w:t xml:space="preserve"> «</w:t>
      </w:r>
      <w:r>
        <w:rPr>
          <w:color w:val="000000"/>
          <w:sz w:val="28"/>
          <w:szCs w:val="28"/>
        </w:rPr>
        <w:t>Финансы и анализ данных»</w:t>
      </w:r>
    </w:p>
    <w:p w14:paraId="45E25A50" w14:textId="77777777" w:rsidR="005E6B27" w:rsidRDefault="005E6B27">
      <w:pPr>
        <w:pBdr>
          <w:top w:val="nil"/>
          <w:left w:val="nil"/>
          <w:bottom w:val="nil"/>
          <w:right w:val="nil"/>
          <w:between w:val="nil"/>
        </w:pBdr>
        <w:jc w:val="center"/>
        <w:rPr>
          <w:color w:val="000000"/>
          <w:sz w:val="28"/>
          <w:szCs w:val="28"/>
        </w:rPr>
      </w:pPr>
    </w:p>
    <w:p w14:paraId="17AF9425" w14:textId="77777777" w:rsidR="005E6B27" w:rsidRDefault="005E6B27">
      <w:pPr>
        <w:pBdr>
          <w:top w:val="nil"/>
          <w:left w:val="nil"/>
          <w:bottom w:val="nil"/>
          <w:right w:val="nil"/>
          <w:between w:val="nil"/>
        </w:pBdr>
        <w:jc w:val="center"/>
        <w:rPr>
          <w:color w:val="000000"/>
          <w:sz w:val="28"/>
          <w:szCs w:val="28"/>
        </w:rPr>
      </w:pPr>
    </w:p>
    <w:p w14:paraId="45D30431" w14:textId="77777777" w:rsidR="005E6B27" w:rsidRDefault="005E6B27">
      <w:pPr>
        <w:pBdr>
          <w:top w:val="nil"/>
          <w:left w:val="nil"/>
          <w:bottom w:val="nil"/>
          <w:right w:val="nil"/>
          <w:between w:val="nil"/>
        </w:pBdr>
        <w:jc w:val="center"/>
        <w:rPr>
          <w:color w:val="000000"/>
          <w:sz w:val="28"/>
          <w:szCs w:val="28"/>
        </w:rPr>
      </w:pPr>
    </w:p>
    <w:p w14:paraId="644503D2" w14:textId="2650FCE1" w:rsidR="005E6B27" w:rsidRDefault="005E6B27">
      <w:pPr>
        <w:pBdr>
          <w:top w:val="nil"/>
          <w:left w:val="nil"/>
          <w:bottom w:val="nil"/>
          <w:right w:val="nil"/>
          <w:between w:val="nil"/>
        </w:pBdr>
        <w:jc w:val="center"/>
        <w:rPr>
          <w:color w:val="000000"/>
          <w:sz w:val="28"/>
          <w:szCs w:val="28"/>
        </w:rPr>
      </w:pPr>
    </w:p>
    <w:p w14:paraId="0C0214E4" w14:textId="0BBB17F9" w:rsidR="005F5888" w:rsidRDefault="005F5888">
      <w:pPr>
        <w:pBdr>
          <w:top w:val="nil"/>
          <w:left w:val="nil"/>
          <w:bottom w:val="nil"/>
          <w:right w:val="nil"/>
          <w:between w:val="nil"/>
        </w:pBdr>
        <w:jc w:val="center"/>
        <w:rPr>
          <w:color w:val="000000"/>
          <w:sz w:val="28"/>
          <w:szCs w:val="28"/>
        </w:rPr>
      </w:pPr>
    </w:p>
    <w:p w14:paraId="239369B9" w14:textId="7822EB77" w:rsidR="005F5888" w:rsidRDefault="005F5888">
      <w:pPr>
        <w:pBdr>
          <w:top w:val="nil"/>
          <w:left w:val="nil"/>
          <w:bottom w:val="nil"/>
          <w:right w:val="nil"/>
          <w:between w:val="nil"/>
        </w:pBdr>
        <w:jc w:val="center"/>
        <w:rPr>
          <w:color w:val="000000"/>
          <w:sz w:val="28"/>
          <w:szCs w:val="28"/>
        </w:rPr>
      </w:pPr>
    </w:p>
    <w:p w14:paraId="6EB01DF4" w14:textId="77777777" w:rsidR="005F5888" w:rsidRDefault="005F5888">
      <w:pPr>
        <w:pBdr>
          <w:top w:val="nil"/>
          <w:left w:val="nil"/>
          <w:bottom w:val="nil"/>
          <w:right w:val="nil"/>
          <w:between w:val="nil"/>
        </w:pBdr>
        <w:jc w:val="center"/>
        <w:rPr>
          <w:color w:val="000000"/>
          <w:sz w:val="28"/>
          <w:szCs w:val="28"/>
        </w:rPr>
      </w:pPr>
    </w:p>
    <w:p w14:paraId="46B06B87" w14:textId="77777777" w:rsidR="005E6B27" w:rsidRDefault="005E6B27">
      <w:pPr>
        <w:pBdr>
          <w:top w:val="nil"/>
          <w:left w:val="nil"/>
          <w:bottom w:val="nil"/>
          <w:right w:val="nil"/>
          <w:between w:val="nil"/>
        </w:pBdr>
        <w:rPr>
          <w:color w:val="000000"/>
          <w:sz w:val="28"/>
          <w:szCs w:val="28"/>
        </w:rPr>
      </w:pPr>
    </w:p>
    <w:p w14:paraId="7919E485" w14:textId="77777777" w:rsidR="005E6B27" w:rsidRDefault="005E6B27">
      <w:pPr>
        <w:pBdr>
          <w:top w:val="nil"/>
          <w:left w:val="nil"/>
          <w:bottom w:val="nil"/>
          <w:right w:val="nil"/>
          <w:between w:val="nil"/>
        </w:pBdr>
        <w:jc w:val="center"/>
        <w:rPr>
          <w:color w:val="000000"/>
          <w:sz w:val="28"/>
          <w:szCs w:val="28"/>
        </w:rPr>
      </w:pPr>
    </w:p>
    <w:p w14:paraId="7160B148" w14:textId="77777777" w:rsidR="005E6B27" w:rsidRDefault="005E6B27">
      <w:pPr>
        <w:pBdr>
          <w:top w:val="nil"/>
          <w:left w:val="nil"/>
          <w:bottom w:val="nil"/>
          <w:right w:val="nil"/>
          <w:between w:val="nil"/>
        </w:pBdr>
        <w:jc w:val="center"/>
        <w:rPr>
          <w:color w:val="000000"/>
          <w:sz w:val="28"/>
          <w:szCs w:val="28"/>
        </w:rPr>
      </w:pPr>
    </w:p>
    <w:p w14:paraId="257E17CF" w14:textId="7E496A3A" w:rsidR="005E6B27" w:rsidRDefault="005248AA">
      <w:pPr>
        <w:pBdr>
          <w:top w:val="nil"/>
          <w:left w:val="nil"/>
          <w:bottom w:val="nil"/>
          <w:right w:val="nil"/>
          <w:between w:val="nil"/>
        </w:pBdr>
        <w:jc w:val="center"/>
        <w:rPr>
          <w:smallCaps/>
          <w:color w:val="000000"/>
          <w:sz w:val="28"/>
          <w:szCs w:val="28"/>
        </w:rPr>
      </w:pPr>
      <w:r>
        <w:rPr>
          <w:color w:val="000000"/>
          <w:sz w:val="28"/>
          <w:szCs w:val="28"/>
        </w:rPr>
        <w:t>Москва,</w:t>
      </w:r>
      <w:r>
        <w:rPr>
          <w:smallCaps/>
          <w:color w:val="000000"/>
          <w:sz w:val="28"/>
          <w:szCs w:val="28"/>
        </w:rPr>
        <w:t xml:space="preserve"> 202</w:t>
      </w:r>
      <w:r w:rsidR="002D6DC8">
        <w:rPr>
          <w:smallCaps/>
          <w:color w:val="000000"/>
          <w:sz w:val="28"/>
          <w:szCs w:val="28"/>
        </w:rPr>
        <w:t>3</w:t>
      </w:r>
    </w:p>
    <w:p w14:paraId="1188A09F" w14:textId="77777777" w:rsidR="00F04BFD" w:rsidRDefault="00F04BFD">
      <w:pPr>
        <w:pBdr>
          <w:top w:val="nil"/>
          <w:left w:val="nil"/>
          <w:bottom w:val="nil"/>
          <w:right w:val="nil"/>
          <w:between w:val="nil"/>
        </w:pBdr>
        <w:jc w:val="center"/>
        <w:rPr>
          <w:smallCaps/>
          <w:color w:val="000000"/>
          <w:sz w:val="28"/>
          <w:szCs w:val="28"/>
        </w:rPr>
      </w:pPr>
    </w:p>
    <w:p w14:paraId="68E11D44" w14:textId="77777777" w:rsidR="00F04BFD" w:rsidRDefault="00F04BFD">
      <w:pPr>
        <w:pBdr>
          <w:top w:val="nil"/>
          <w:left w:val="nil"/>
          <w:bottom w:val="nil"/>
          <w:right w:val="nil"/>
          <w:between w:val="nil"/>
        </w:pBdr>
        <w:jc w:val="center"/>
        <w:rPr>
          <w:smallCaps/>
          <w:color w:val="000000"/>
          <w:sz w:val="28"/>
          <w:szCs w:val="28"/>
        </w:rPr>
      </w:pPr>
    </w:p>
    <w:sdt>
      <w:sdtPr>
        <w:rPr>
          <w:rFonts w:ascii="Times New Roman" w:eastAsia="Times New Roman" w:hAnsi="Times New Roman" w:cs="Times New Roman"/>
          <w:color w:val="auto"/>
          <w:sz w:val="20"/>
          <w:szCs w:val="20"/>
        </w:rPr>
        <w:id w:val="1535689912"/>
        <w:docPartObj>
          <w:docPartGallery w:val="Table of Contents"/>
          <w:docPartUnique/>
        </w:docPartObj>
      </w:sdtPr>
      <w:sdtEndPr>
        <w:rPr>
          <w:b/>
          <w:bCs/>
        </w:rPr>
      </w:sdtEndPr>
      <w:sdtContent>
        <w:p w14:paraId="4A2EB221" w14:textId="77777777" w:rsidR="0004233E" w:rsidRDefault="0004233E" w:rsidP="0004233E">
          <w:pPr>
            <w:pStyle w:val="af1"/>
            <w:rPr>
              <w:rFonts w:ascii="Times New Roman" w:hAnsi="Times New Roman" w:cs="Times New Roman"/>
              <w:b/>
              <w:bCs/>
              <w:color w:val="auto"/>
              <w:sz w:val="28"/>
              <w:szCs w:val="28"/>
            </w:rPr>
          </w:pPr>
          <w:r w:rsidRPr="002E49F7">
            <w:rPr>
              <w:rFonts w:ascii="Times New Roman" w:hAnsi="Times New Roman" w:cs="Times New Roman"/>
              <w:b/>
              <w:bCs/>
              <w:color w:val="auto"/>
              <w:sz w:val="28"/>
              <w:szCs w:val="28"/>
            </w:rPr>
            <w:t>СОДЕРЖАНИЕ</w:t>
          </w:r>
        </w:p>
        <w:p w14:paraId="7C748B54" w14:textId="77777777" w:rsidR="0004233E" w:rsidRPr="00FF2A7E" w:rsidRDefault="0004233E" w:rsidP="0004233E"/>
        <w:p w14:paraId="4B52BE84" w14:textId="09B343AE" w:rsidR="002C40DE" w:rsidRDefault="0004233E" w:rsidP="00053301">
          <w:pPr>
            <w:pStyle w:val="20"/>
            <w:rPr>
              <w:rFonts w:asciiTheme="minorHAnsi" w:eastAsiaTheme="minorEastAsia" w:hAnsiTheme="minorHAnsi" w:cstheme="minorBidi"/>
              <w:lang w:eastAsia="ja-JP"/>
            </w:rPr>
          </w:pPr>
          <w:r w:rsidRPr="00FF2A7E">
            <w:fldChar w:fldCharType="begin"/>
          </w:r>
          <w:r w:rsidRPr="00FF2A7E">
            <w:instrText xml:space="preserve"> TOC \o "1-3" \h \z \u </w:instrText>
          </w:r>
          <w:r w:rsidRPr="00FF2A7E">
            <w:fldChar w:fldCharType="separate"/>
          </w:r>
          <w:hyperlink w:anchor="_Toc132289579" w:history="1">
            <w:r w:rsidR="002C40DE" w:rsidRPr="00A078A8">
              <w:rPr>
                <w:rStyle w:val="ac"/>
              </w:rPr>
              <w:t>1.</w:t>
            </w:r>
            <w:r w:rsidR="002C40DE">
              <w:rPr>
                <w:rFonts w:asciiTheme="minorHAnsi" w:eastAsiaTheme="minorEastAsia" w:hAnsiTheme="minorHAnsi" w:cstheme="minorBidi"/>
                <w:lang w:eastAsia="ja-JP"/>
              </w:rPr>
              <w:t xml:space="preserve"> </w:t>
            </w:r>
            <w:r w:rsidR="002C40DE" w:rsidRPr="00A078A8">
              <w:rPr>
                <w:rStyle w:val="ac"/>
              </w:rPr>
              <w:t>Наименование дисциплины</w:t>
            </w:r>
            <w:r w:rsidR="002C40DE">
              <w:rPr>
                <w:webHidden/>
              </w:rPr>
              <w:tab/>
            </w:r>
            <w:r w:rsidR="002C40DE">
              <w:rPr>
                <w:webHidden/>
              </w:rPr>
              <w:fldChar w:fldCharType="begin"/>
            </w:r>
            <w:r w:rsidR="002C40DE">
              <w:rPr>
                <w:webHidden/>
              </w:rPr>
              <w:instrText xml:space="preserve"> PAGEREF _Toc132289579 \h </w:instrText>
            </w:r>
            <w:r w:rsidR="002C40DE">
              <w:rPr>
                <w:webHidden/>
              </w:rPr>
            </w:r>
            <w:r w:rsidR="002C40DE">
              <w:rPr>
                <w:webHidden/>
              </w:rPr>
              <w:fldChar w:fldCharType="separate"/>
            </w:r>
            <w:r w:rsidR="00CE6B76">
              <w:rPr>
                <w:webHidden/>
              </w:rPr>
              <w:t>4</w:t>
            </w:r>
            <w:r w:rsidR="002C40DE">
              <w:rPr>
                <w:webHidden/>
              </w:rPr>
              <w:fldChar w:fldCharType="end"/>
            </w:r>
          </w:hyperlink>
        </w:p>
        <w:p w14:paraId="4063A386" w14:textId="53B06442" w:rsidR="002C40DE" w:rsidRDefault="000A3CA0" w:rsidP="00053301">
          <w:pPr>
            <w:pStyle w:val="20"/>
            <w:rPr>
              <w:rFonts w:asciiTheme="minorHAnsi" w:eastAsiaTheme="minorEastAsia" w:hAnsiTheme="minorHAnsi" w:cstheme="minorBidi"/>
              <w:lang w:eastAsia="ja-JP"/>
            </w:rPr>
          </w:pPr>
          <w:hyperlink w:anchor="_Toc132289580" w:history="1">
            <w:r w:rsidR="002C40DE" w:rsidRPr="00A078A8">
              <w:rPr>
                <w:rStyle w:val="ac"/>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C40DE">
              <w:rPr>
                <w:webHidden/>
              </w:rPr>
              <w:tab/>
            </w:r>
            <w:r w:rsidR="002C40DE">
              <w:rPr>
                <w:webHidden/>
              </w:rPr>
              <w:fldChar w:fldCharType="begin"/>
            </w:r>
            <w:r w:rsidR="002C40DE">
              <w:rPr>
                <w:webHidden/>
              </w:rPr>
              <w:instrText xml:space="preserve"> PAGEREF _Toc132289580 \h </w:instrText>
            </w:r>
            <w:r w:rsidR="002C40DE">
              <w:rPr>
                <w:webHidden/>
              </w:rPr>
            </w:r>
            <w:r w:rsidR="002C40DE">
              <w:rPr>
                <w:webHidden/>
              </w:rPr>
              <w:fldChar w:fldCharType="separate"/>
            </w:r>
            <w:r w:rsidR="00CE6B76">
              <w:rPr>
                <w:webHidden/>
              </w:rPr>
              <w:t>4</w:t>
            </w:r>
            <w:r w:rsidR="002C40DE">
              <w:rPr>
                <w:webHidden/>
              </w:rPr>
              <w:fldChar w:fldCharType="end"/>
            </w:r>
          </w:hyperlink>
        </w:p>
        <w:p w14:paraId="49850FCA" w14:textId="0D506262" w:rsidR="002C40DE" w:rsidRDefault="000A3CA0" w:rsidP="00053301">
          <w:pPr>
            <w:pStyle w:val="20"/>
            <w:rPr>
              <w:rFonts w:asciiTheme="minorHAnsi" w:eastAsiaTheme="minorEastAsia" w:hAnsiTheme="minorHAnsi" w:cstheme="minorBidi"/>
              <w:lang w:eastAsia="ja-JP"/>
            </w:rPr>
          </w:pPr>
          <w:hyperlink w:anchor="_Toc132289581" w:history="1">
            <w:r w:rsidR="002C40DE" w:rsidRPr="00A078A8">
              <w:rPr>
                <w:rStyle w:val="ac"/>
              </w:rPr>
              <w:t>3. Место дисциплины в структуре образовательной программы</w:t>
            </w:r>
            <w:r w:rsidR="002C40DE">
              <w:rPr>
                <w:webHidden/>
              </w:rPr>
              <w:tab/>
            </w:r>
            <w:r w:rsidR="002C40DE">
              <w:rPr>
                <w:webHidden/>
              </w:rPr>
              <w:fldChar w:fldCharType="begin"/>
            </w:r>
            <w:r w:rsidR="002C40DE">
              <w:rPr>
                <w:webHidden/>
              </w:rPr>
              <w:instrText xml:space="preserve"> PAGEREF _Toc132289581 \h </w:instrText>
            </w:r>
            <w:r w:rsidR="002C40DE">
              <w:rPr>
                <w:webHidden/>
              </w:rPr>
            </w:r>
            <w:r w:rsidR="002C40DE">
              <w:rPr>
                <w:webHidden/>
              </w:rPr>
              <w:fldChar w:fldCharType="separate"/>
            </w:r>
            <w:r w:rsidR="00CE6B76">
              <w:rPr>
                <w:webHidden/>
              </w:rPr>
              <w:t>6</w:t>
            </w:r>
            <w:r w:rsidR="002C40DE">
              <w:rPr>
                <w:webHidden/>
              </w:rPr>
              <w:fldChar w:fldCharType="end"/>
            </w:r>
          </w:hyperlink>
        </w:p>
        <w:p w14:paraId="10BB967F" w14:textId="12BD6953" w:rsidR="002C40DE" w:rsidRDefault="000A3CA0" w:rsidP="00053301">
          <w:pPr>
            <w:pStyle w:val="20"/>
            <w:rPr>
              <w:rFonts w:asciiTheme="minorHAnsi" w:eastAsiaTheme="minorEastAsia" w:hAnsiTheme="minorHAnsi" w:cstheme="minorBidi"/>
              <w:lang w:eastAsia="ja-JP"/>
            </w:rPr>
          </w:pPr>
          <w:hyperlink w:anchor="_Toc132289582" w:history="1">
            <w:r w:rsidR="002C40DE" w:rsidRPr="00A078A8">
              <w:rPr>
                <w:rStyle w:val="ac"/>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C40DE">
              <w:rPr>
                <w:webHidden/>
              </w:rPr>
              <w:tab/>
            </w:r>
            <w:r w:rsidR="002C40DE">
              <w:rPr>
                <w:webHidden/>
              </w:rPr>
              <w:fldChar w:fldCharType="begin"/>
            </w:r>
            <w:r w:rsidR="002C40DE">
              <w:rPr>
                <w:webHidden/>
              </w:rPr>
              <w:instrText xml:space="preserve"> PAGEREF _Toc132289582 \h </w:instrText>
            </w:r>
            <w:r w:rsidR="002C40DE">
              <w:rPr>
                <w:webHidden/>
              </w:rPr>
            </w:r>
            <w:r w:rsidR="002C40DE">
              <w:rPr>
                <w:webHidden/>
              </w:rPr>
              <w:fldChar w:fldCharType="separate"/>
            </w:r>
            <w:r w:rsidR="00CE6B76">
              <w:rPr>
                <w:webHidden/>
              </w:rPr>
              <w:t>6</w:t>
            </w:r>
            <w:r w:rsidR="002C40DE">
              <w:rPr>
                <w:webHidden/>
              </w:rPr>
              <w:fldChar w:fldCharType="end"/>
            </w:r>
          </w:hyperlink>
        </w:p>
        <w:p w14:paraId="07893F03" w14:textId="180F9682" w:rsidR="002C40DE" w:rsidRDefault="000A3CA0" w:rsidP="00053301">
          <w:pPr>
            <w:pStyle w:val="20"/>
            <w:rPr>
              <w:rFonts w:asciiTheme="minorHAnsi" w:eastAsiaTheme="minorEastAsia" w:hAnsiTheme="minorHAnsi" w:cstheme="minorBidi"/>
              <w:lang w:eastAsia="ja-JP"/>
            </w:rPr>
          </w:pPr>
          <w:hyperlink w:anchor="_Toc132289583" w:history="1">
            <w:r w:rsidR="002C40DE" w:rsidRPr="00A078A8">
              <w:rPr>
                <w:rStyle w:val="ac"/>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C40DE">
              <w:rPr>
                <w:webHidden/>
              </w:rPr>
              <w:tab/>
            </w:r>
            <w:r w:rsidR="002C40DE">
              <w:rPr>
                <w:webHidden/>
              </w:rPr>
              <w:fldChar w:fldCharType="begin"/>
            </w:r>
            <w:r w:rsidR="002C40DE">
              <w:rPr>
                <w:webHidden/>
              </w:rPr>
              <w:instrText xml:space="preserve"> PAGEREF _Toc132289583 \h </w:instrText>
            </w:r>
            <w:r w:rsidR="002C40DE">
              <w:rPr>
                <w:webHidden/>
              </w:rPr>
            </w:r>
            <w:r w:rsidR="002C40DE">
              <w:rPr>
                <w:webHidden/>
              </w:rPr>
              <w:fldChar w:fldCharType="separate"/>
            </w:r>
            <w:r w:rsidR="00CE6B76">
              <w:rPr>
                <w:webHidden/>
              </w:rPr>
              <w:t>6</w:t>
            </w:r>
            <w:r w:rsidR="002C40DE">
              <w:rPr>
                <w:webHidden/>
              </w:rPr>
              <w:fldChar w:fldCharType="end"/>
            </w:r>
          </w:hyperlink>
        </w:p>
        <w:p w14:paraId="37430465" w14:textId="2B0C9378" w:rsidR="002C40DE" w:rsidRDefault="000A3CA0" w:rsidP="002C40DE">
          <w:pPr>
            <w:pStyle w:val="30"/>
            <w:ind w:left="284" w:hanging="284"/>
            <w:rPr>
              <w:rFonts w:asciiTheme="minorHAnsi" w:eastAsiaTheme="minorEastAsia" w:hAnsiTheme="minorHAnsi" w:cstheme="minorBidi"/>
              <w:lang w:eastAsia="ja-JP"/>
            </w:rPr>
          </w:pPr>
          <w:hyperlink w:anchor="_Toc132289584" w:history="1">
            <w:r w:rsidR="002C40DE" w:rsidRPr="00A078A8">
              <w:rPr>
                <w:rStyle w:val="ac"/>
              </w:rPr>
              <w:t>5.1. Содержание дисциплины</w:t>
            </w:r>
            <w:r w:rsidR="002C40DE">
              <w:rPr>
                <w:webHidden/>
              </w:rPr>
              <w:tab/>
            </w:r>
            <w:r w:rsidR="002C40DE">
              <w:rPr>
                <w:webHidden/>
              </w:rPr>
              <w:fldChar w:fldCharType="begin"/>
            </w:r>
            <w:r w:rsidR="002C40DE">
              <w:rPr>
                <w:webHidden/>
              </w:rPr>
              <w:instrText xml:space="preserve"> PAGEREF _Toc132289584 \h </w:instrText>
            </w:r>
            <w:r w:rsidR="002C40DE">
              <w:rPr>
                <w:webHidden/>
              </w:rPr>
            </w:r>
            <w:r w:rsidR="002C40DE">
              <w:rPr>
                <w:webHidden/>
              </w:rPr>
              <w:fldChar w:fldCharType="separate"/>
            </w:r>
            <w:r w:rsidR="00CE6B76">
              <w:rPr>
                <w:webHidden/>
              </w:rPr>
              <w:t>6</w:t>
            </w:r>
            <w:r w:rsidR="002C40DE">
              <w:rPr>
                <w:webHidden/>
              </w:rPr>
              <w:fldChar w:fldCharType="end"/>
            </w:r>
          </w:hyperlink>
        </w:p>
        <w:p w14:paraId="210C7A46" w14:textId="778A4FDE" w:rsidR="002C40DE" w:rsidRDefault="000A3CA0" w:rsidP="002C40DE">
          <w:pPr>
            <w:pStyle w:val="30"/>
            <w:ind w:left="284" w:hanging="284"/>
            <w:rPr>
              <w:rFonts w:asciiTheme="minorHAnsi" w:eastAsiaTheme="minorEastAsia" w:hAnsiTheme="minorHAnsi" w:cstheme="minorBidi"/>
              <w:lang w:eastAsia="ja-JP"/>
            </w:rPr>
          </w:pPr>
          <w:hyperlink w:anchor="_Toc132289585" w:history="1">
            <w:r w:rsidR="002C40DE" w:rsidRPr="00A078A8">
              <w:rPr>
                <w:rStyle w:val="ac"/>
              </w:rPr>
              <w:t>5.2. Учебно – тематический план</w:t>
            </w:r>
            <w:r w:rsidR="002C40DE">
              <w:rPr>
                <w:webHidden/>
              </w:rPr>
              <w:tab/>
            </w:r>
            <w:r w:rsidR="002C40DE">
              <w:rPr>
                <w:webHidden/>
              </w:rPr>
              <w:fldChar w:fldCharType="begin"/>
            </w:r>
            <w:r w:rsidR="002C40DE">
              <w:rPr>
                <w:webHidden/>
              </w:rPr>
              <w:instrText xml:space="preserve"> PAGEREF _Toc132289585 \h </w:instrText>
            </w:r>
            <w:r w:rsidR="002C40DE">
              <w:rPr>
                <w:webHidden/>
              </w:rPr>
            </w:r>
            <w:r w:rsidR="002C40DE">
              <w:rPr>
                <w:webHidden/>
              </w:rPr>
              <w:fldChar w:fldCharType="separate"/>
            </w:r>
            <w:r w:rsidR="00CE6B76">
              <w:rPr>
                <w:webHidden/>
              </w:rPr>
              <w:t>8</w:t>
            </w:r>
            <w:r w:rsidR="002C40DE">
              <w:rPr>
                <w:webHidden/>
              </w:rPr>
              <w:fldChar w:fldCharType="end"/>
            </w:r>
          </w:hyperlink>
        </w:p>
        <w:p w14:paraId="76BB9243" w14:textId="716BAF48" w:rsidR="002C40DE" w:rsidRDefault="000A3CA0" w:rsidP="002C40DE">
          <w:pPr>
            <w:pStyle w:val="30"/>
            <w:ind w:left="284" w:hanging="284"/>
            <w:rPr>
              <w:rFonts w:asciiTheme="minorHAnsi" w:eastAsiaTheme="minorEastAsia" w:hAnsiTheme="minorHAnsi" w:cstheme="minorBidi"/>
              <w:lang w:eastAsia="ja-JP"/>
            </w:rPr>
          </w:pPr>
          <w:hyperlink w:anchor="_Toc132289586" w:history="1">
            <w:r w:rsidR="002C40DE" w:rsidRPr="00A078A8">
              <w:rPr>
                <w:rStyle w:val="ac"/>
              </w:rPr>
              <w:t>5.3. Содержание семинаров, практических занятий</w:t>
            </w:r>
            <w:r w:rsidR="002C40DE">
              <w:rPr>
                <w:webHidden/>
              </w:rPr>
              <w:tab/>
            </w:r>
            <w:r w:rsidR="002C40DE">
              <w:rPr>
                <w:webHidden/>
              </w:rPr>
              <w:fldChar w:fldCharType="begin"/>
            </w:r>
            <w:r w:rsidR="002C40DE">
              <w:rPr>
                <w:webHidden/>
              </w:rPr>
              <w:instrText xml:space="preserve"> PAGEREF _Toc132289586 \h </w:instrText>
            </w:r>
            <w:r w:rsidR="002C40DE">
              <w:rPr>
                <w:webHidden/>
              </w:rPr>
            </w:r>
            <w:r w:rsidR="002C40DE">
              <w:rPr>
                <w:webHidden/>
              </w:rPr>
              <w:fldChar w:fldCharType="separate"/>
            </w:r>
            <w:r w:rsidR="00CE6B76">
              <w:rPr>
                <w:webHidden/>
              </w:rPr>
              <w:t>9</w:t>
            </w:r>
            <w:r w:rsidR="002C40DE">
              <w:rPr>
                <w:webHidden/>
              </w:rPr>
              <w:fldChar w:fldCharType="end"/>
            </w:r>
          </w:hyperlink>
        </w:p>
        <w:p w14:paraId="14E71572" w14:textId="7510E096" w:rsidR="002C40DE" w:rsidRDefault="000A3CA0" w:rsidP="00053301">
          <w:pPr>
            <w:pStyle w:val="20"/>
            <w:rPr>
              <w:rFonts w:asciiTheme="minorHAnsi" w:eastAsiaTheme="minorEastAsia" w:hAnsiTheme="minorHAnsi" w:cstheme="minorBidi"/>
              <w:lang w:eastAsia="ja-JP"/>
            </w:rPr>
          </w:pPr>
          <w:hyperlink w:anchor="_Toc132289587" w:history="1">
            <w:r w:rsidR="002C40DE" w:rsidRPr="00A078A8">
              <w:rPr>
                <w:rStyle w:val="ac"/>
              </w:rPr>
              <w:t>6. Перечень учебно-методического обеспечения для самостоятельной работы обучающихся по дисциплине</w:t>
            </w:r>
            <w:r w:rsidR="002C40DE">
              <w:rPr>
                <w:webHidden/>
              </w:rPr>
              <w:tab/>
            </w:r>
            <w:r w:rsidR="002C40DE">
              <w:rPr>
                <w:webHidden/>
              </w:rPr>
              <w:fldChar w:fldCharType="begin"/>
            </w:r>
            <w:r w:rsidR="002C40DE">
              <w:rPr>
                <w:webHidden/>
              </w:rPr>
              <w:instrText xml:space="preserve"> PAGEREF _Toc132289587 \h </w:instrText>
            </w:r>
            <w:r w:rsidR="002C40DE">
              <w:rPr>
                <w:webHidden/>
              </w:rPr>
            </w:r>
            <w:r w:rsidR="002C40DE">
              <w:rPr>
                <w:webHidden/>
              </w:rPr>
              <w:fldChar w:fldCharType="separate"/>
            </w:r>
            <w:r w:rsidR="00CE6B76">
              <w:rPr>
                <w:webHidden/>
              </w:rPr>
              <w:t>11</w:t>
            </w:r>
            <w:r w:rsidR="002C40DE">
              <w:rPr>
                <w:webHidden/>
              </w:rPr>
              <w:fldChar w:fldCharType="end"/>
            </w:r>
          </w:hyperlink>
        </w:p>
        <w:p w14:paraId="002E68B2" w14:textId="41B6EE42" w:rsidR="002C40DE" w:rsidRDefault="000A3CA0" w:rsidP="002C40DE">
          <w:pPr>
            <w:pStyle w:val="30"/>
            <w:ind w:left="284" w:hanging="284"/>
            <w:rPr>
              <w:rFonts w:asciiTheme="minorHAnsi" w:eastAsiaTheme="minorEastAsia" w:hAnsiTheme="minorHAnsi" w:cstheme="minorBidi"/>
              <w:lang w:eastAsia="ja-JP"/>
            </w:rPr>
          </w:pPr>
          <w:hyperlink w:anchor="_Toc132289588" w:history="1">
            <w:r w:rsidR="002C40DE" w:rsidRPr="00A078A8">
              <w:rPr>
                <w:rStyle w:val="ac"/>
              </w:rPr>
              <w:t>6.1. Перечень вопросов, отводимых на самостоятельное освоение дисциплины, формы внеаудиторной самостоятельной работы</w:t>
            </w:r>
            <w:r w:rsidR="002C40DE">
              <w:rPr>
                <w:webHidden/>
              </w:rPr>
              <w:tab/>
            </w:r>
            <w:r w:rsidR="002C40DE">
              <w:rPr>
                <w:webHidden/>
              </w:rPr>
              <w:fldChar w:fldCharType="begin"/>
            </w:r>
            <w:r w:rsidR="002C40DE">
              <w:rPr>
                <w:webHidden/>
              </w:rPr>
              <w:instrText xml:space="preserve"> PAGEREF _Toc132289588 \h </w:instrText>
            </w:r>
            <w:r w:rsidR="002C40DE">
              <w:rPr>
                <w:webHidden/>
              </w:rPr>
            </w:r>
            <w:r w:rsidR="002C40DE">
              <w:rPr>
                <w:webHidden/>
              </w:rPr>
              <w:fldChar w:fldCharType="separate"/>
            </w:r>
            <w:r w:rsidR="00CE6B76">
              <w:rPr>
                <w:webHidden/>
              </w:rPr>
              <w:t>11</w:t>
            </w:r>
            <w:r w:rsidR="002C40DE">
              <w:rPr>
                <w:webHidden/>
              </w:rPr>
              <w:fldChar w:fldCharType="end"/>
            </w:r>
          </w:hyperlink>
        </w:p>
        <w:p w14:paraId="0F732393" w14:textId="309A4437" w:rsidR="002C40DE" w:rsidRDefault="000A3CA0" w:rsidP="002C40DE">
          <w:pPr>
            <w:pStyle w:val="30"/>
            <w:ind w:left="284" w:hanging="284"/>
            <w:rPr>
              <w:rFonts w:asciiTheme="minorHAnsi" w:eastAsiaTheme="minorEastAsia" w:hAnsiTheme="minorHAnsi" w:cstheme="minorBidi"/>
              <w:lang w:eastAsia="ja-JP"/>
            </w:rPr>
          </w:pPr>
          <w:hyperlink w:anchor="_Toc132289589" w:history="1">
            <w:r w:rsidR="002C40DE" w:rsidRPr="00A078A8">
              <w:rPr>
                <w:rStyle w:val="ac"/>
              </w:rPr>
              <w:t>6.2. Перечень вопросов, заданий, тем для подготовки к текущему контролю</w:t>
            </w:r>
            <w:r w:rsidR="002C40DE">
              <w:rPr>
                <w:webHidden/>
              </w:rPr>
              <w:tab/>
            </w:r>
            <w:r w:rsidR="002C40DE">
              <w:rPr>
                <w:webHidden/>
              </w:rPr>
              <w:fldChar w:fldCharType="begin"/>
            </w:r>
            <w:r w:rsidR="002C40DE">
              <w:rPr>
                <w:webHidden/>
              </w:rPr>
              <w:instrText xml:space="preserve"> PAGEREF _Toc132289589 \h </w:instrText>
            </w:r>
            <w:r w:rsidR="002C40DE">
              <w:rPr>
                <w:webHidden/>
              </w:rPr>
            </w:r>
            <w:r w:rsidR="002C40DE">
              <w:rPr>
                <w:webHidden/>
              </w:rPr>
              <w:fldChar w:fldCharType="separate"/>
            </w:r>
            <w:r w:rsidR="00CE6B76">
              <w:rPr>
                <w:webHidden/>
              </w:rPr>
              <w:t>13</w:t>
            </w:r>
            <w:r w:rsidR="002C40DE">
              <w:rPr>
                <w:webHidden/>
              </w:rPr>
              <w:fldChar w:fldCharType="end"/>
            </w:r>
          </w:hyperlink>
        </w:p>
        <w:p w14:paraId="4F2866A4" w14:textId="0B5417A0" w:rsidR="002C40DE" w:rsidRDefault="000A3CA0" w:rsidP="00053301">
          <w:pPr>
            <w:pStyle w:val="20"/>
            <w:rPr>
              <w:rFonts w:asciiTheme="minorHAnsi" w:eastAsiaTheme="minorEastAsia" w:hAnsiTheme="minorHAnsi" w:cstheme="minorBidi"/>
              <w:lang w:eastAsia="ja-JP"/>
            </w:rPr>
          </w:pPr>
          <w:hyperlink w:anchor="_Toc132289590" w:history="1">
            <w:r w:rsidR="002C40DE" w:rsidRPr="00A078A8">
              <w:rPr>
                <w:rStyle w:val="ac"/>
              </w:rPr>
              <w:t>7. Фонд оценочных средств для проведения промежуточной аттестации обучающихся по дисциплине</w:t>
            </w:r>
            <w:r w:rsidR="002C40DE">
              <w:rPr>
                <w:webHidden/>
              </w:rPr>
              <w:tab/>
            </w:r>
            <w:r w:rsidR="002C40DE">
              <w:rPr>
                <w:webHidden/>
              </w:rPr>
              <w:fldChar w:fldCharType="begin"/>
            </w:r>
            <w:r w:rsidR="002C40DE">
              <w:rPr>
                <w:webHidden/>
              </w:rPr>
              <w:instrText xml:space="preserve"> PAGEREF _Toc132289590 \h </w:instrText>
            </w:r>
            <w:r w:rsidR="002C40DE">
              <w:rPr>
                <w:webHidden/>
              </w:rPr>
            </w:r>
            <w:r w:rsidR="002C40DE">
              <w:rPr>
                <w:webHidden/>
              </w:rPr>
              <w:fldChar w:fldCharType="separate"/>
            </w:r>
            <w:r w:rsidR="00CE6B76">
              <w:rPr>
                <w:webHidden/>
              </w:rPr>
              <w:t>16</w:t>
            </w:r>
            <w:r w:rsidR="002C40DE">
              <w:rPr>
                <w:webHidden/>
              </w:rPr>
              <w:fldChar w:fldCharType="end"/>
            </w:r>
          </w:hyperlink>
        </w:p>
        <w:p w14:paraId="5BF6782D" w14:textId="248843A0" w:rsidR="002C40DE" w:rsidRDefault="000A3CA0" w:rsidP="00053301">
          <w:pPr>
            <w:pStyle w:val="20"/>
            <w:rPr>
              <w:rFonts w:asciiTheme="minorHAnsi" w:eastAsiaTheme="minorEastAsia" w:hAnsiTheme="minorHAnsi" w:cstheme="minorBidi"/>
              <w:lang w:eastAsia="ja-JP"/>
            </w:rPr>
          </w:pPr>
          <w:hyperlink w:anchor="_Toc132289591" w:history="1">
            <w:r w:rsidR="002C40DE" w:rsidRPr="00A078A8">
              <w:rPr>
                <w:rStyle w:val="ac"/>
              </w:rPr>
              <w:t>8. Перечень основной и дополнительной учебной литературы, необходимой для освоения дисциплины</w:t>
            </w:r>
            <w:r w:rsidR="002C40DE">
              <w:rPr>
                <w:webHidden/>
              </w:rPr>
              <w:tab/>
            </w:r>
            <w:r w:rsidR="002C40DE">
              <w:rPr>
                <w:webHidden/>
              </w:rPr>
              <w:fldChar w:fldCharType="begin"/>
            </w:r>
            <w:r w:rsidR="002C40DE">
              <w:rPr>
                <w:webHidden/>
              </w:rPr>
              <w:instrText xml:space="preserve"> PAGEREF _Toc132289591 \h </w:instrText>
            </w:r>
            <w:r w:rsidR="002C40DE">
              <w:rPr>
                <w:webHidden/>
              </w:rPr>
            </w:r>
            <w:r w:rsidR="002C40DE">
              <w:rPr>
                <w:webHidden/>
              </w:rPr>
              <w:fldChar w:fldCharType="separate"/>
            </w:r>
            <w:r w:rsidR="00CE6B76">
              <w:rPr>
                <w:webHidden/>
              </w:rPr>
              <w:t>20</w:t>
            </w:r>
            <w:r w:rsidR="002C40DE">
              <w:rPr>
                <w:webHidden/>
              </w:rPr>
              <w:fldChar w:fldCharType="end"/>
            </w:r>
          </w:hyperlink>
        </w:p>
        <w:p w14:paraId="196D3728" w14:textId="06675CF9" w:rsidR="002C40DE" w:rsidRDefault="000A3CA0" w:rsidP="00053301">
          <w:pPr>
            <w:pStyle w:val="20"/>
            <w:rPr>
              <w:rFonts w:asciiTheme="minorHAnsi" w:eastAsiaTheme="minorEastAsia" w:hAnsiTheme="minorHAnsi" w:cstheme="minorBidi"/>
              <w:lang w:eastAsia="ja-JP"/>
            </w:rPr>
          </w:pPr>
          <w:hyperlink w:anchor="_Toc132289592" w:history="1">
            <w:r w:rsidR="002C40DE" w:rsidRPr="00A078A8">
              <w:rPr>
                <w:rStyle w:val="ac"/>
              </w:rPr>
              <w:t>9. Перечень ресурсов информационно-телекоммуникационной сети «Интернет», необходимых для освоения дисциплины</w:t>
            </w:r>
            <w:r w:rsidR="002C40DE">
              <w:rPr>
                <w:webHidden/>
              </w:rPr>
              <w:tab/>
            </w:r>
            <w:r w:rsidR="002C40DE">
              <w:rPr>
                <w:webHidden/>
              </w:rPr>
              <w:fldChar w:fldCharType="begin"/>
            </w:r>
            <w:r w:rsidR="002C40DE">
              <w:rPr>
                <w:webHidden/>
              </w:rPr>
              <w:instrText xml:space="preserve"> PAGEREF _Toc132289592 \h </w:instrText>
            </w:r>
            <w:r w:rsidR="002C40DE">
              <w:rPr>
                <w:webHidden/>
              </w:rPr>
            </w:r>
            <w:r w:rsidR="002C40DE">
              <w:rPr>
                <w:webHidden/>
              </w:rPr>
              <w:fldChar w:fldCharType="separate"/>
            </w:r>
            <w:r w:rsidR="00CE6B76">
              <w:rPr>
                <w:webHidden/>
              </w:rPr>
              <w:t>21</w:t>
            </w:r>
            <w:r w:rsidR="002C40DE">
              <w:rPr>
                <w:webHidden/>
              </w:rPr>
              <w:fldChar w:fldCharType="end"/>
            </w:r>
          </w:hyperlink>
        </w:p>
        <w:p w14:paraId="0DE9C716" w14:textId="37B4E40B" w:rsidR="002C40DE" w:rsidRDefault="000A3CA0" w:rsidP="00053301">
          <w:pPr>
            <w:pStyle w:val="20"/>
            <w:rPr>
              <w:rFonts w:asciiTheme="minorHAnsi" w:eastAsiaTheme="minorEastAsia" w:hAnsiTheme="minorHAnsi" w:cstheme="minorBidi"/>
              <w:lang w:eastAsia="ja-JP"/>
            </w:rPr>
          </w:pPr>
          <w:hyperlink w:anchor="_Toc132289593" w:history="1">
            <w:r w:rsidR="002C40DE" w:rsidRPr="00A078A8">
              <w:rPr>
                <w:rStyle w:val="ac"/>
              </w:rPr>
              <w:t>10. Методические указания для обучающихся по освоению дисциплины</w:t>
            </w:r>
            <w:r w:rsidR="002C40DE">
              <w:rPr>
                <w:webHidden/>
              </w:rPr>
              <w:tab/>
            </w:r>
            <w:r w:rsidR="002C40DE">
              <w:rPr>
                <w:webHidden/>
              </w:rPr>
              <w:fldChar w:fldCharType="begin"/>
            </w:r>
            <w:r w:rsidR="002C40DE">
              <w:rPr>
                <w:webHidden/>
              </w:rPr>
              <w:instrText xml:space="preserve"> PAGEREF _Toc132289593 \h </w:instrText>
            </w:r>
            <w:r w:rsidR="002C40DE">
              <w:rPr>
                <w:webHidden/>
              </w:rPr>
            </w:r>
            <w:r w:rsidR="002C40DE">
              <w:rPr>
                <w:webHidden/>
              </w:rPr>
              <w:fldChar w:fldCharType="separate"/>
            </w:r>
            <w:r w:rsidR="00CE6B76">
              <w:rPr>
                <w:webHidden/>
              </w:rPr>
              <w:t>22</w:t>
            </w:r>
            <w:r w:rsidR="002C40DE">
              <w:rPr>
                <w:webHidden/>
              </w:rPr>
              <w:fldChar w:fldCharType="end"/>
            </w:r>
          </w:hyperlink>
        </w:p>
        <w:p w14:paraId="5C874A64" w14:textId="53F416ED" w:rsidR="002C40DE" w:rsidRDefault="000A3CA0" w:rsidP="00053301">
          <w:pPr>
            <w:pStyle w:val="20"/>
            <w:rPr>
              <w:rFonts w:asciiTheme="minorHAnsi" w:eastAsiaTheme="minorEastAsia" w:hAnsiTheme="minorHAnsi" w:cstheme="minorBidi"/>
              <w:lang w:eastAsia="ja-JP"/>
            </w:rPr>
          </w:pPr>
          <w:hyperlink w:anchor="_Toc132289594" w:history="1">
            <w:r w:rsidR="002C40DE" w:rsidRPr="00A078A8">
              <w:rPr>
                <w:rStyle w:val="ac"/>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C40DE">
              <w:rPr>
                <w:webHidden/>
              </w:rPr>
              <w:tab/>
            </w:r>
            <w:r w:rsidR="002C40DE">
              <w:rPr>
                <w:webHidden/>
              </w:rPr>
              <w:fldChar w:fldCharType="begin"/>
            </w:r>
            <w:r w:rsidR="002C40DE">
              <w:rPr>
                <w:webHidden/>
              </w:rPr>
              <w:instrText xml:space="preserve"> PAGEREF _Toc132289594 \h </w:instrText>
            </w:r>
            <w:r w:rsidR="002C40DE">
              <w:rPr>
                <w:webHidden/>
              </w:rPr>
            </w:r>
            <w:r w:rsidR="002C40DE">
              <w:rPr>
                <w:webHidden/>
              </w:rPr>
              <w:fldChar w:fldCharType="separate"/>
            </w:r>
            <w:r w:rsidR="00CE6B76">
              <w:rPr>
                <w:webHidden/>
              </w:rPr>
              <w:t>23</w:t>
            </w:r>
            <w:r w:rsidR="002C40DE">
              <w:rPr>
                <w:webHidden/>
              </w:rPr>
              <w:fldChar w:fldCharType="end"/>
            </w:r>
          </w:hyperlink>
        </w:p>
        <w:p w14:paraId="4D3DCF65" w14:textId="171E3A68" w:rsidR="002C40DE" w:rsidRDefault="000A3CA0" w:rsidP="00053301">
          <w:pPr>
            <w:pStyle w:val="20"/>
            <w:rPr>
              <w:rFonts w:asciiTheme="minorHAnsi" w:eastAsiaTheme="minorEastAsia" w:hAnsiTheme="minorHAnsi" w:cstheme="minorBidi"/>
              <w:lang w:eastAsia="ja-JP"/>
            </w:rPr>
          </w:pPr>
          <w:hyperlink w:anchor="_Toc132289595" w:history="1">
            <w:r w:rsidR="002C40DE" w:rsidRPr="00A078A8">
              <w:rPr>
                <w:rStyle w:val="ac"/>
              </w:rPr>
              <w:t>12. Описание материально-технической базы, необходимой для осуществления образовательного процесса по дисциплине.</w:t>
            </w:r>
            <w:r w:rsidR="002C40DE">
              <w:rPr>
                <w:webHidden/>
              </w:rPr>
              <w:tab/>
            </w:r>
            <w:r w:rsidR="002C40DE">
              <w:rPr>
                <w:webHidden/>
              </w:rPr>
              <w:fldChar w:fldCharType="begin"/>
            </w:r>
            <w:r w:rsidR="002C40DE">
              <w:rPr>
                <w:webHidden/>
              </w:rPr>
              <w:instrText xml:space="preserve"> PAGEREF _Toc132289595 \h </w:instrText>
            </w:r>
            <w:r w:rsidR="002C40DE">
              <w:rPr>
                <w:webHidden/>
              </w:rPr>
            </w:r>
            <w:r w:rsidR="002C40DE">
              <w:rPr>
                <w:webHidden/>
              </w:rPr>
              <w:fldChar w:fldCharType="separate"/>
            </w:r>
            <w:r w:rsidR="00CE6B76">
              <w:rPr>
                <w:webHidden/>
              </w:rPr>
              <w:t>24</w:t>
            </w:r>
            <w:r w:rsidR="002C40DE">
              <w:rPr>
                <w:webHidden/>
              </w:rPr>
              <w:fldChar w:fldCharType="end"/>
            </w:r>
          </w:hyperlink>
        </w:p>
        <w:p w14:paraId="17E90E8C" w14:textId="574A3333" w:rsidR="0004233E" w:rsidRDefault="0004233E" w:rsidP="0004233E">
          <w:pPr>
            <w:rPr>
              <w:b/>
              <w:bCs/>
            </w:rPr>
          </w:pPr>
          <w:r w:rsidRPr="00FF2A7E">
            <w:rPr>
              <w:b/>
              <w:bCs/>
              <w:sz w:val="24"/>
              <w:szCs w:val="24"/>
            </w:rPr>
            <w:fldChar w:fldCharType="end"/>
          </w:r>
        </w:p>
      </w:sdtContent>
    </w:sdt>
    <w:p w14:paraId="38130957" w14:textId="77777777" w:rsidR="00F04BFD" w:rsidRDefault="00F04BFD">
      <w:pPr>
        <w:pBdr>
          <w:top w:val="nil"/>
          <w:left w:val="nil"/>
          <w:bottom w:val="nil"/>
          <w:right w:val="nil"/>
          <w:between w:val="nil"/>
        </w:pBdr>
        <w:jc w:val="center"/>
        <w:rPr>
          <w:color w:val="000000"/>
          <w:sz w:val="28"/>
          <w:szCs w:val="28"/>
        </w:rPr>
      </w:pPr>
    </w:p>
    <w:p w14:paraId="0F67D687" w14:textId="73BE416A" w:rsidR="00F04BFD" w:rsidRDefault="00F04BFD" w:rsidP="007110D5">
      <w:pPr>
        <w:pBdr>
          <w:top w:val="nil"/>
          <w:left w:val="nil"/>
          <w:bottom w:val="nil"/>
          <w:right w:val="nil"/>
          <w:between w:val="nil"/>
        </w:pBdr>
        <w:ind w:right="-2"/>
        <w:jc w:val="both"/>
      </w:pPr>
    </w:p>
    <w:p w14:paraId="4488C0A5" w14:textId="77777777" w:rsidR="00F04BFD" w:rsidRDefault="00F04BFD" w:rsidP="007110D5">
      <w:pPr>
        <w:pBdr>
          <w:top w:val="nil"/>
          <w:left w:val="nil"/>
          <w:bottom w:val="nil"/>
          <w:right w:val="nil"/>
          <w:between w:val="nil"/>
        </w:pBdr>
        <w:ind w:right="-2"/>
        <w:jc w:val="both"/>
      </w:pPr>
    </w:p>
    <w:p w14:paraId="0FED3AE7" w14:textId="77777777" w:rsidR="00F04BFD" w:rsidRDefault="00F04BFD" w:rsidP="007110D5">
      <w:pPr>
        <w:pBdr>
          <w:top w:val="nil"/>
          <w:left w:val="nil"/>
          <w:bottom w:val="nil"/>
          <w:right w:val="nil"/>
          <w:between w:val="nil"/>
        </w:pBdr>
        <w:ind w:right="-2"/>
        <w:jc w:val="both"/>
      </w:pPr>
    </w:p>
    <w:p w14:paraId="6C0AEF80" w14:textId="77777777" w:rsidR="00F04BFD" w:rsidRPr="007110D5" w:rsidRDefault="00F04BFD" w:rsidP="007110D5">
      <w:pPr>
        <w:pBdr>
          <w:top w:val="nil"/>
          <w:left w:val="nil"/>
          <w:bottom w:val="nil"/>
          <w:right w:val="nil"/>
          <w:between w:val="nil"/>
        </w:pBdr>
        <w:ind w:right="-2"/>
        <w:jc w:val="both"/>
        <w:rPr>
          <w:color w:val="000000"/>
          <w:sz w:val="26"/>
          <w:szCs w:val="26"/>
        </w:rPr>
      </w:pPr>
    </w:p>
    <w:p w14:paraId="24C54B6B" w14:textId="77777777" w:rsidR="005E6B27" w:rsidRDefault="005248AA" w:rsidP="00E05EEC">
      <w:pPr>
        <w:pStyle w:val="2"/>
        <w:numPr>
          <w:ilvl w:val="0"/>
          <w:numId w:val="7"/>
        </w:numPr>
        <w:ind w:left="426" w:firstLine="0"/>
        <w:rPr>
          <w:sz w:val="28"/>
          <w:szCs w:val="28"/>
        </w:rPr>
      </w:pPr>
      <w:bookmarkStart w:id="1" w:name="_30j0zll" w:colFirst="0" w:colLast="0"/>
      <w:bookmarkEnd w:id="1"/>
      <w:r>
        <w:br w:type="page"/>
      </w:r>
      <w:bookmarkStart w:id="2" w:name="_Toc132289579"/>
      <w:r>
        <w:rPr>
          <w:sz w:val="28"/>
          <w:szCs w:val="28"/>
        </w:rPr>
        <w:lastRenderedPageBreak/>
        <w:t>Наименование дисциплины</w:t>
      </w:r>
      <w:bookmarkEnd w:id="2"/>
    </w:p>
    <w:p w14:paraId="3FEB04F0" w14:textId="68383873" w:rsidR="005E6B27" w:rsidRDefault="002C40DE" w:rsidP="002C40DE">
      <w:pPr>
        <w:pBdr>
          <w:top w:val="nil"/>
          <w:left w:val="nil"/>
          <w:bottom w:val="nil"/>
          <w:right w:val="nil"/>
          <w:between w:val="nil"/>
        </w:pBdr>
        <w:spacing w:line="360" w:lineRule="auto"/>
        <w:jc w:val="both"/>
        <w:rPr>
          <w:color w:val="000000"/>
          <w:sz w:val="28"/>
          <w:szCs w:val="28"/>
        </w:rPr>
      </w:pPr>
      <w:r>
        <w:rPr>
          <w:color w:val="000000"/>
          <w:sz w:val="28"/>
          <w:szCs w:val="28"/>
        </w:rPr>
        <w:t xml:space="preserve">      </w:t>
      </w:r>
      <w:r w:rsidR="00BB6A75">
        <w:rPr>
          <w:color w:val="000000"/>
          <w:sz w:val="28"/>
          <w:szCs w:val="28"/>
        </w:rPr>
        <w:t>Введение в инвестиционную деятельность</w:t>
      </w:r>
    </w:p>
    <w:p w14:paraId="36294673" w14:textId="09D7E7BD" w:rsidR="005E6B27" w:rsidRDefault="00E623C0" w:rsidP="00F04BFD">
      <w:pPr>
        <w:pStyle w:val="2"/>
        <w:ind w:left="360"/>
        <w:jc w:val="both"/>
        <w:rPr>
          <w:sz w:val="28"/>
          <w:szCs w:val="28"/>
        </w:rPr>
      </w:pPr>
      <w:bookmarkStart w:id="3" w:name="_1fob9te" w:colFirst="0" w:colLast="0"/>
      <w:bookmarkStart w:id="4" w:name="_Toc132289580"/>
      <w:bookmarkEnd w:id="3"/>
      <w:r>
        <w:rPr>
          <w:sz w:val="28"/>
          <w:szCs w:val="28"/>
        </w:rPr>
        <w:t xml:space="preserve">2. </w:t>
      </w:r>
      <w:r w:rsidR="005248A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p w14:paraId="68808CC1" w14:textId="77777777" w:rsidR="005E6B27" w:rsidRDefault="005E6B27">
      <w:pPr>
        <w:pBdr>
          <w:top w:val="nil"/>
          <w:left w:val="nil"/>
          <w:bottom w:val="nil"/>
          <w:right w:val="nil"/>
          <w:between w:val="nil"/>
        </w:pBdr>
        <w:ind w:left="720"/>
        <w:rPr>
          <w:color w:val="000000"/>
        </w:rPr>
      </w:pPr>
    </w:p>
    <w:tbl>
      <w:tblPr>
        <w:tblStyle w:val="a6"/>
        <w:tblW w:w="11057" w:type="dxa"/>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34"/>
        <w:gridCol w:w="2410"/>
        <w:gridCol w:w="3119"/>
        <w:gridCol w:w="4394"/>
      </w:tblGrid>
      <w:tr w:rsidR="005E6B27" w14:paraId="111DB8DE" w14:textId="77777777" w:rsidTr="00E539FE">
        <w:tc>
          <w:tcPr>
            <w:tcW w:w="1134" w:type="dxa"/>
          </w:tcPr>
          <w:p w14:paraId="26A4C64B" w14:textId="77777777" w:rsidR="005E6B27" w:rsidRDefault="005248AA">
            <w:pPr>
              <w:widowControl w:val="0"/>
              <w:pBdr>
                <w:top w:val="nil"/>
                <w:left w:val="nil"/>
                <w:bottom w:val="nil"/>
                <w:right w:val="nil"/>
                <w:between w:val="nil"/>
              </w:pBdr>
              <w:tabs>
                <w:tab w:val="left" w:pos="540"/>
              </w:tabs>
              <w:rPr>
                <w:color w:val="000000"/>
                <w:sz w:val="24"/>
                <w:szCs w:val="24"/>
              </w:rPr>
            </w:pPr>
            <w:r>
              <w:rPr>
                <w:color w:val="000000"/>
                <w:sz w:val="24"/>
                <w:szCs w:val="24"/>
              </w:rPr>
              <w:t>Код компетенции</w:t>
            </w:r>
          </w:p>
        </w:tc>
        <w:tc>
          <w:tcPr>
            <w:tcW w:w="2410" w:type="dxa"/>
          </w:tcPr>
          <w:p w14:paraId="1A580098" w14:textId="77777777" w:rsidR="005E6B27" w:rsidRDefault="005248AA">
            <w:pPr>
              <w:widowControl w:val="0"/>
              <w:pBdr>
                <w:top w:val="nil"/>
                <w:left w:val="nil"/>
                <w:bottom w:val="nil"/>
                <w:right w:val="nil"/>
                <w:between w:val="nil"/>
              </w:pBdr>
              <w:tabs>
                <w:tab w:val="left" w:pos="540"/>
              </w:tabs>
              <w:rPr>
                <w:color w:val="000000"/>
                <w:sz w:val="24"/>
                <w:szCs w:val="24"/>
              </w:rPr>
            </w:pPr>
            <w:r>
              <w:rPr>
                <w:color w:val="000000"/>
                <w:sz w:val="24"/>
                <w:szCs w:val="24"/>
              </w:rPr>
              <w:t>Наименование компетенции</w:t>
            </w:r>
          </w:p>
        </w:tc>
        <w:tc>
          <w:tcPr>
            <w:tcW w:w="3119" w:type="dxa"/>
          </w:tcPr>
          <w:p w14:paraId="3D1B766D" w14:textId="77777777" w:rsidR="005E6B27" w:rsidRDefault="005248AA">
            <w:pPr>
              <w:widowControl w:val="0"/>
              <w:pBdr>
                <w:top w:val="nil"/>
                <w:left w:val="nil"/>
                <w:bottom w:val="nil"/>
                <w:right w:val="nil"/>
                <w:between w:val="nil"/>
              </w:pBdr>
              <w:tabs>
                <w:tab w:val="left" w:pos="540"/>
              </w:tabs>
              <w:rPr>
                <w:color w:val="000000"/>
                <w:sz w:val="24"/>
                <w:szCs w:val="24"/>
              </w:rPr>
            </w:pPr>
            <w:r>
              <w:rPr>
                <w:color w:val="000000"/>
                <w:sz w:val="24"/>
                <w:szCs w:val="24"/>
              </w:rPr>
              <w:t>Индикаторы достижения компетенции</w:t>
            </w:r>
          </w:p>
        </w:tc>
        <w:tc>
          <w:tcPr>
            <w:tcW w:w="4394" w:type="dxa"/>
          </w:tcPr>
          <w:p w14:paraId="619AF7B5" w14:textId="77777777" w:rsidR="005E6B27" w:rsidRDefault="005248AA">
            <w:pPr>
              <w:widowControl w:val="0"/>
              <w:pBdr>
                <w:top w:val="nil"/>
                <w:left w:val="nil"/>
                <w:bottom w:val="nil"/>
                <w:right w:val="nil"/>
                <w:between w:val="nil"/>
              </w:pBdr>
              <w:tabs>
                <w:tab w:val="left" w:pos="540"/>
              </w:tabs>
              <w:rPr>
                <w:color w:val="000000"/>
                <w:sz w:val="24"/>
                <w:szCs w:val="24"/>
              </w:rPr>
            </w:pPr>
            <w:r>
              <w:rPr>
                <w:color w:val="000000"/>
                <w:sz w:val="24"/>
                <w:szCs w:val="24"/>
              </w:rPr>
              <w:t>Результаты обучения (умения и знания), соотнесенные с индикаторами достижения компетенции</w:t>
            </w:r>
          </w:p>
        </w:tc>
      </w:tr>
      <w:tr w:rsidR="00A357BB" w14:paraId="12B6F535" w14:textId="77777777" w:rsidTr="00E539FE">
        <w:tc>
          <w:tcPr>
            <w:tcW w:w="1134" w:type="dxa"/>
          </w:tcPr>
          <w:p w14:paraId="2F6E99F8" w14:textId="77777777" w:rsidR="00A357BB" w:rsidRPr="005C08D2" w:rsidRDefault="00A357BB" w:rsidP="00A357BB">
            <w:pPr>
              <w:widowControl w:val="0"/>
              <w:pBdr>
                <w:top w:val="nil"/>
                <w:left w:val="nil"/>
                <w:bottom w:val="nil"/>
                <w:right w:val="nil"/>
                <w:between w:val="nil"/>
              </w:pBdr>
              <w:tabs>
                <w:tab w:val="left" w:pos="540"/>
              </w:tabs>
              <w:rPr>
                <w:color w:val="000000"/>
                <w:sz w:val="24"/>
                <w:szCs w:val="24"/>
              </w:rPr>
            </w:pPr>
            <w:r w:rsidRPr="005C08D2">
              <w:rPr>
                <w:color w:val="000000"/>
                <w:sz w:val="24"/>
                <w:szCs w:val="24"/>
              </w:rPr>
              <w:t>ПКН -6</w:t>
            </w:r>
          </w:p>
          <w:p w14:paraId="1D02BE8B" w14:textId="77777777" w:rsidR="00A357BB" w:rsidRDefault="00A357BB" w:rsidP="005E11CC">
            <w:pPr>
              <w:widowControl w:val="0"/>
              <w:pBdr>
                <w:top w:val="nil"/>
                <w:left w:val="nil"/>
                <w:bottom w:val="nil"/>
                <w:right w:val="nil"/>
                <w:between w:val="nil"/>
              </w:pBdr>
              <w:tabs>
                <w:tab w:val="left" w:pos="540"/>
              </w:tabs>
              <w:rPr>
                <w:color w:val="000000"/>
                <w:sz w:val="24"/>
                <w:szCs w:val="24"/>
              </w:rPr>
            </w:pPr>
          </w:p>
        </w:tc>
        <w:tc>
          <w:tcPr>
            <w:tcW w:w="2410" w:type="dxa"/>
          </w:tcPr>
          <w:p w14:paraId="0D548C67" w14:textId="6A8BBB9A" w:rsidR="00A357BB" w:rsidRPr="0043268E" w:rsidRDefault="00A357BB" w:rsidP="004950A0">
            <w:pPr>
              <w:widowControl w:val="0"/>
              <w:pBdr>
                <w:top w:val="nil"/>
                <w:left w:val="nil"/>
                <w:bottom w:val="nil"/>
                <w:right w:val="nil"/>
                <w:between w:val="nil"/>
              </w:pBdr>
              <w:tabs>
                <w:tab w:val="left" w:pos="0"/>
              </w:tabs>
              <w:jc w:val="both"/>
              <w:rPr>
                <w:sz w:val="24"/>
                <w:szCs w:val="24"/>
              </w:rPr>
            </w:pPr>
            <w:r w:rsidRPr="00A357BB">
              <w:rPr>
                <w:sz w:val="24"/>
                <w:szCs w:val="24"/>
              </w:rPr>
              <w:t>Способность предлагать решения профессиональных задач в меняющихся финансово-экономических условиях</w:t>
            </w:r>
          </w:p>
        </w:tc>
        <w:tc>
          <w:tcPr>
            <w:tcW w:w="3119" w:type="dxa"/>
          </w:tcPr>
          <w:p w14:paraId="0596E0AF" w14:textId="77777777" w:rsidR="000A6B18" w:rsidRDefault="000A6B18" w:rsidP="000A6B18">
            <w:pPr>
              <w:jc w:val="both"/>
              <w:rPr>
                <w:sz w:val="24"/>
                <w:szCs w:val="24"/>
              </w:rPr>
            </w:pPr>
            <w:r>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4AD140E9" w14:textId="77777777" w:rsidR="006D3C19" w:rsidRDefault="006D3C19" w:rsidP="000A6B18">
            <w:pPr>
              <w:jc w:val="both"/>
              <w:rPr>
                <w:sz w:val="24"/>
                <w:szCs w:val="24"/>
              </w:rPr>
            </w:pPr>
          </w:p>
          <w:p w14:paraId="7F9AFDD7" w14:textId="42D6F066" w:rsidR="00A357BB" w:rsidRPr="007C0978" w:rsidRDefault="000A6B18" w:rsidP="000A6B18">
            <w:pPr>
              <w:jc w:val="both"/>
              <w:rPr>
                <w:sz w:val="24"/>
                <w:szCs w:val="24"/>
              </w:rPr>
            </w:pPr>
            <w:r>
              <w:rPr>
                <w:sz w:val="24"/>
                <w:szCs w:val="24"/>
              </w:rPr>
              <w:t xml:space="preserve">2. </w:t>
            </w:r>
            <w:r w:rsidRPr="00125C7A">
              <w:rPr>
                <w:sz w:val="24"/>
                <w:szCs w:val="24"/>
              </w:rPr>
              <w:t>Предлагает варианты решения профессиональных задач в условиях неопределенности</w:t>
            </w:r>
          </w:p>
        </w:tc>
        <w:tc>
          <w:tcPr>
            <w:tcW w:w="4394" w:type="dxa"/>
          </w:tcPr>
          <w:p w14:paraId="7AA2D06A" w14:textId="173DF39C" w:rsidR="00A357BB" w:rsidRDefault="00832BB6" w:rsidP="005E11CC">
            <w:pPr>
              <w:widowControl w:val="0"/>
              <w:pBdr>
                <w:top w:val="nil"/>
                <w:left w:val="nil"/>
                <w:bottom w:val="nil"/>
                <w:right w:val="nil"/>
                <w:between w:val="nil"/>
              </w:pBdr>
              <w:tabs>
                <w:tab w:val="left" w:pos="540"/>
              </w:tabs>
              <w:jc w:val="both"/>
              <w:rPr>
                <w:bCs/>
                <w:color w:val="000000"/>
                <w:sz w:val="24"/>
                <w:szCs w:val="24"/>
              </w:rPr>
            </w:pPr>
            <w:r w:rsidRPr="00832BB6">
              <w:rPr>
                <w:b/>
                <w:bCs/>
                <w:color w:val="000000"/>
                <w:sz w:val="24"/>
                <w:szCs w:val="24"/>
              </w:rPr>
              <w:t xml:space="preserve">Знать: </w:t>
            </w:r>
            <w:r w:rsidR="00617BFA" w:rsidRPr="00617BFA">
              <w:rPr>
                <w:bCs/>
                <w:color w:val="000000"/>
                <w:sz w:val="24"/>
                <w:szCs w:val="24"/>
              </w:rPr>
              <w:t>способы анализа инвестиционного проекта.</w:t>
            </w:r>
          </w:p>
          <w:p w14:paraId="74EA4BF9" w14:textId="65A3F150" w:rsidR="00832BB6" w:rsidRDefault="00832BB6" w:rsidP="005E11CC">
            <w:pPr>
              <w:widowControl w:val="0"/>
              <w:pBdr>
                <w:top w:val="nil"/>
                <w:left w:val="nil"/>
                <w:bottom w:val="nil"/>
                <w:right w:val="nil"/>
                <w:between w:val="nil"/>
              </w:pBdr>
              <w:tabs>
                <w:tab w:val="left" w:pos="540"/>
              </w:tabs>
              <w:jc w:val="both"/>
              <w:rPr>
                <w:bCs/>
                <w:color w:val="000000"/>
                <w:sz w:val="24"/>
                <w:szCs w:val="24"/>
              </w:rPr>
            </w:pPr>
            <w:r w:rsidRPr="00832BB6">
              <w:rPr>
                <w:b/>
                <w:bCs/>
                <w:color w:val="000000"/>
                <w:sz w:val="24"/>
                <w:szCs w:val="24"/>
              </w:rPr>
              <w:t xml:space="preserve">Уметь: </w:t>
            </w:r>
            <w:r w:rsidR="00617BFA" w:rsidRPr="00617BFA">
              <w:rPr>
                <w:bCs/>
                <w:color w:val="000000"/>
                <w:sz w:val="24"/>
                <w:szCs w:val="24"/>
              </w:rPr>
              <w:t>проводить количественный анализ инвестиционного проекта.</w:t>
            </w:r>
          </w:p>
          <w:p w14:paraId="2F08937D" w14:textId="77777777" w:rsidR="00832BB6" w:rsidRDefault="00832BB6" w:rsidP="005E11CC">
            <w:pPr>
              <w:widowControl w:val="0"/>
              <w:pBdr>
                <w:top w:val="nil"/>
                <w:left w:val="nil"/>
                <w:bottom w:val="nil"/>
                <w:right w:val="nil"/>
                <w:between w:val="nil"/>
              </w:pBdr>
              <w:tabs>
                <w:tab w:val="left" w:pos="540"/>
              </w:tabs>
              <w:jc w:val="both"/>
              <w:rPr>
                <w:bCs/>
                <w:color w:val="000000"/>
                <w:sz w:val="24"/>
                <w:szCs w:val="24"/>
              </w:rPr>
            </w:pPr>
          </w:p>
          <w:p w14:paraId="10EDC318" w14:textId="77777777" w:rsidR="00832BB6" w:rsidRDefault="00832BB6" w:rsidP="005E11CC">
            <w:pPr>
              <w:widowControl w:val="0"/>
              <w:pBdr>
                <w:top w:val="nil"/>
                <w:left w:val="nil"/>
                <w:bottom w:val="nil"/>
                <w:right w:val="nil"/>
                <w:between w:val="nil"/>
              </w:pBdr>
              <w:tabs>
                <w:tab w:val="left" w:pos="540"/>
              </w:tabs>
              <w:jc w:val="both"/>
              <w:rPr>
                <w:bCs/>
                <w:color w:val="000000"/>
                <w:sz w:val="24"/>
                <w:szCs w:val="24"/>
              </w:rPr>
            </w:pPr>
          </w:p>
          <w:p w14:paraId="3258E187" w14:textId="77777777" w:rsidR="00617BFA" w:rsidRDefault="00617BFA" w:rsidP="005E11CC">
            <w:pPr>
              <w:widowControl w:val="0"/>
              <w:pBdr>
                <w:top w:val="nil"/>
                <w:left w:val="nil"/>
                <w:bottom w:val="nil"/>
                <w:right w:val="nil"/>
                <w:between w:val="nil"/>
              </w:pBdr>
              <w:tabs>
                <w:tab w:val="left" w:pos="540"/>
              </w:tabs>
              <w:jc w:val="both"/>
              <w:rPr>
                <w:b/>
                <w:bCs/>
                <w:color w:val="000000"/>
                <w:sz w:val="24"/>
                <w:szCs w:val="24"/>
              </w:rPr>
            </w:pPr>
          </w:p>
          <w:p w14:paraId="61841A21" w14:textId="77777777" w:rsidR="00617BFA" w:rsidRDefault="00617BFA" w:rsidP="005E11CC">
            <w:pPr>
              <w:widowControl w:val="0"/>
              <w:pBdr>
                <w:top w:val="nil"/>
                <w:left w:val="nil"/>
                <w:bottom w:val="nil"/>
                <w:right w:val="nil"/>
                <w:between w:val="nil"/>
              </w:pBdr>
              <w:tabs>
                <w:tab w:val="left" w:pos="540"/>
              </w:tabs>
              <w:jc w:val="both"/>
              <w:rPr>
                <w:b/>
                <w:bCs/>
                <w:color w:val="000000"/>
                <w:sz w:val="24"/>
                <w:szCs w:val="24"/>
              </w:rPr>
            </w:pPr>
          </w:p>
          <w:p w14:paraId="14D4C6FD" w14:textId="77777777" w:rsidR="00617BFA" w:rsidRDefault="00617BFA" w:rsidP="005E11CC">
            <w:pPr>
              <w:widowControl w:val="0"/>
              <w:pBdr>
                <w:top w:val="nil"/>
                <w:left w:val="nil"/>
                <w:bottom w:val="nil"/>
                <w:right w:val="nil"/>
                <w:between w:val="nil"/>
              </w:pBdr>
              <w:tabs>
                <w:tab w:val="left" w:pos="540"/>
              </w:tabs>
              <w:jc w:val="both"/>
              <w:rPr>
                <w:b/>
                <w:bCs/>
                <w:color w:val="000000"/>
                <w:sz w:val="24"/>
                <w:szCs w:val="24"/>
              </w:rPr>
            </w:pPr>
          </w:p>
          <w:p w14:paraId="4889F0EE" w14:textId="3094E1E9" w:rsidR="00832BB6" w:rsidRDefault="00832BB6" w:rsidP="005E11CC">
            <w:pPr>
              <w:widowControl w:val="0"/>
              <w:pBdr>
                <w:top w:val="nil"/>
                <w:left w:val="nil"/>
                <w:bottom w:val="nil"/>
                <w:right w:val="nil"/>
                <w:between w:val="nil"/>
              </w:pBdr>
              <w:tabs>
                <w:tab w:val="left" w:pos="540"/>
              </w:tabs>
              <w:jc w:val="both"/>
              <w:rPr>
                <w:bCs/>
                <w:color w:val="000000"/>
                <w:sz w:val="24"/>
                <w:szCs w:val="24"/>
              </w:rPr>
            </w:pPr>
            <w:r w:rsidRPr="00832BB6">
              <w:rPr>
                <w:b/>
                <w:bCs/>
                <w:color w:val="000000"/>
                <w:sz w:val="24"/>
                <w:szCs w:val="24"/>
              </w:rPr>
              <w:t xml:space="preserve">Знать: </w:t>
            </w:r>
            <w:r w:rsidR="00617BFA" w:rsidRPr="00617BFA">
              <w:rPr>
                <w:bCs/>
                <w:color w:val="000000"/>
                <w:sz w:val="24"/>
                <w:szCs w:val="24"/>
              </w:rPr>
              <w:t>основные виды неопределенностей в инвестиционной деятельности.</w:t>
            </w:r>
          </w:p>
          <w:p w14:paraId="78092AAC" w14:textId="40486527" w:rsidR="00832BB6" w:rsidRPr="00404115" w:rsidRDefault="00832BB6" w:rsidP="005E11CC">
            <w:pPr>
              <w:widowControl w:val="0"/>
              <w:pBdr>
                <w:top w:val="nil"/>
                <w:left w:val="nil"/>
                <w:bottom w:val="nil"/>
                <w:right w:val="nil"/>
                <w:between w:val="nil"/>
              </w:pBdr>
              <w:tabs>
                <w:tab w:val="left" w:pos="540"/>
              </w:tabs>
              <w:jc w:val="both"/>
              <w:rPr>
                <w:bCs/>
                <w:color w:val="000000"/>
                <w:sz w:val="24"/>
                <w:szCs w:val="24"/>
              </w:rPr>
            </w:pPr>
            <w:r w:rsidRPr="00832BB6">
              <w:rPr>
                <w:b/>
                <w:bCs/>
                <w:color w:val="000000"/>
                <w:sz w:val="24"/>
                <w:szCs w:val="24"/>
              </w:rPr>
              <w:t xml:space="preserve">Уметь: </w:t>
            </w:r>
            <w:r w:rsidR="00617BFA" w:rsidRPr="00617BFA">
              <w:rPr>
                <w:bCs/>
                <w:color w:val="000000"/>
                <w:sz w:val="24"/>
                <w:szCs w:val="24"/>
              </w:rPr>
              <w:t>предлагать варианты решения профессиональных задач в условиях неопределенности.</w:t>
            </w:r>
          </w:p>
        </w:tc>
      </w:tr>
      <w:tr w:rsidR="00A357BB" w14:paraId="3F574CCE" w14:textId="77777777" w:rsidTr="00E539FE">
        <w:tc>
          <w:tcPr>
            <w:tcW w:w="1134" w:type="dxa"/>
          </w:tcPr>
          <w:p w14:paraId="7123F685" w14:textId="77777777" w:rsidR="00A357BB" w:rsidRPr="00A357BB" w:rsidRDefault="00A357BB" w:rsidP="00A357BB">
            <w:pPr>
              <w:widowControl w:val="0"/>
              <w:pBdr>
                <w:top w:val="nil"/>
                <w:left w:val="nil"/>
                <w:bottom w:val="nil"/>
                <w:right w:val="nil"/>
                <w:between w:val="nil"/>
              </w:pBdr>
              <w:tabs>
                <w:tab w:val="left" w:pos="540"/>
              </w:tabs>
              <w:rPr>
                <w:color w:val="000000"/>
                <w:sz w:val="24"/>
                <w:szCs w:val="24"/>
              </w:rPr>
            </w:pPr>
            <w:r w:rsidRPr="00A357BB">
              <w:rPr>
                <w:color w:val="000000"/>
                <w:sz w:val="24"/>
                <w:szCs w:val="24"/>
              </w:rPr>
              <w:t>ПКП-1</w:t>
            </w:r>
          </w:p>
          <w:p w14:paraId="319523A3" w14:textId="77777777" w:rsidR="00A357BB" w:rsidRDefault="00A357BB" w:rsidP="005E11CC">
            <w:pPr>
              <w:widowControl w:val="0"/>
              <w:pBdr>
                <w:top w:val="nil"/>
                <w:left w:val="nil"/>
                <w:bottom w:val="nil"/>
                <w:right w:val="nil"/>
                <w:between w:val="nil"/>
              </w:pBdr>
              <w:tabs>
                <w:tab w:val="left" w:pos="540"/>
              </w:tabs>
              <w:rPr>
                <w:color w:val="000000"/>
                <w:sz w:val="24"/>
                <w:szCs w:val="24"/>
              </w:rPr>
            </w:pPr>
          </w:p>
        </w:tc>
        <w:tc>
          <w:tcPr>
            <w:tcW w:w="2410" w:type="dxa"/>
          </w:tcPr>
          <w:p w14:paraId="4184FC2E" w14:textId="0E2080CD" w:rsidR="00A357BB" w:rsidRPr="0043268E" w:rsidRDefault="00A357BB" w:rsidP="004950A0">
            <w:pPr>
              <w:widowControl w:val="0"/>
              <w:pBdr>
                <w:top w:val="nil"/>
                <w:left w:val="nil"/>
                <w:bottom w:val="nil"/>
                <w:right w:val="nil"/>
                <w:between w:val="nil"/>
              </w:pBdr>
              <w:tabs>
                <w:tab w:val="left" w:pos="0"/>
              </w:tabs>
              <w:jc w:val="both"/>
              <w:rPr>
                <w:sz w:val="24"/>
                <w:szCs w:val="24"/>
              </w:rPr>
            </w:pPr>
            <w:r w:rsidRPr="00A357BB">
              <w:rPr>
                <w:sz w:val="24"/>
                <w:szCs w:val="24"/>
              </w:rPr>
              <w:t>Анализ финансовой информации для получения прогнозов коммерческих, промышленных и экономических условий с целью принятия управленческих решений</w:t>
            </w:r>
          </w:p>
        </w:tc>
        <w:tc>
          <w:tcPr>
            <w:tcW w:w="3119" w:type="dxa"/>
          </w:tcPr>
          <w:p w14:paraId="747BE5D6" w14:textId="48AE7ACE" w:rsidR="00695730" w:rsidRPr="00695730" w:rsidRDefault="00695730" w:rsidP="00695730">
            <w:pPr>
              <w:jc w:val="both"/>
              <w:rPr>
                <w:sz w:val="24"/>
                <w:szCs w:val="24"/>
              </w:rPr>
            </w:pPr>
            <w:r>
              <w:rPr>
                <w:sz w:val="24"/>
                <w:szCs w:val="24"/>
              </w:rPr>
              <w:t xml:space="preserve">1. </w:t>
            </w:r>
            <w:r w:rsidRPr="00695730">
              <w:rPr>
                <w:sz w:val="24"/>
                <w:szCs w:val="24"/>
              </w:rPr>
              <w:t>Знает нормативно-правовое регулирование, применяет стандарты раскрытия финансовой информации и методический инструментарий, используемый в процессе анализа финансовой информации на макро-, мезо- и микроуровне.</w:t>
            </w:r>
          </w:p>
          <w:p w14:paraId="450B2BF1" w14:textId="77777777" w:rsidR="00C60914" w:rsidRDefault="00C60914" w:rsidP="00695730">
            <w:pPr>
              <w:jc w:val="both"/>
              <w:rPr>
                <w:sz w:val="24"/>
                <w:szCs w:val="24"/>
              </w:rPr>
            </w:pPr>
          </w:p>
          <w:p w14:paraId="502D3DD9" w14:textId="06A6B8C6" w:rsidR="00695730" w:rsidRPr="00695730" w:rsidRDefault="00695730" w:rsidP="00695730">
            <w:pPr>
              <w:jc w:val="both"/>
              <w:rPr>
                <w:sz w:val="24"/>
                <w:szCs w:val="24"/>
              </w:rPr>
            </w:pPr>
            <w:r w:rsidRPr="00695730">
              <w:rPr>
                <w:sz w:val="24"/>
                <w:szCs w:val="24"/>
              </w:rPr>
              <w:t>2.</w:t>
            </w:r>
            <w:r>
              <w:rPr>
                <w:sz w:val="24"/>
                <w:szCs w:val="24"/>
              </w:rPr>
              <w:t xml:space="preserve"> </w:t>
            </w:r>
            <w:r w:rsidRPr="00695730">
              <w:rPr>
                <w:sz w:val="24"/>
                <w:szCs w:val="24"/>
              </w:rPr>
              <w:t>Грамотно использует современные методы и технологии сбора, обработки и анализа финансовой информации для формирования прогнозов коммерческих, промышленных и экономических условий.</w:t>
            </w:r>
          </w:p>
          <w:p w14:paraId="4A0D8C42" w14:textId="77777777" w:rsidR="00C60914" w:rsidRDefault="00C60914" w:rsidP="00695730">
            <w:pPr>
              <w:jc w:val="both"/>
              <w:rPr>
                <w:sz w:val="24"/>
                <w:szCs w:val="24"/>
              </w:rPr>
            </w:pPr>
          </w:p>
          <w:p w14:paraId="25CB53FE" w14:textId="58A1963D" w:rsidR="00A357BB" w:rsidRPr="007C0978" w:rsidRDefault="00695730" w:rsidP="00695730">
            <w:pPr>
              <w:jc w:val="both"/>
              <w:rPr>
                <w:sz w:val="24"/>
                <w:szCs w:val="24"/>
              </w:rPr>
            </w:pPr>
            <w:r w:rsidRPr="00695730">
              <w:rPr>
                <w:sz w:val="24"/>
                <w:szCs w:val="24"/>
              </w:rPr>
              <w:t xml:space="preserve">3. Использует результаты анализа финансовой информации с целью </w:t>
            </w:r>
            <w:r w:rsidRPr="00695730">
              <w:rPr>
                <w:sz w:val="24"/>
                <w:szCs w:val="24"/>
              </w:rPr>
              <w:lastRenderedPageBreak/>
              <w:t>разработки и принятия управленческих решений.</w:t>
            </w:r>
          </w:p>
        </w:tc>
        <w:tc>
          <w:tcPr>
            <w:tcW w:w="4394" w:type="dxa"/>
          </w:tcPr>
          <w:p w14:paraId="6CE325B5" w14:textId="77777777" w:rsidR="001F175B" w:rsidRDefault="00C60914" w:rsidP="005E11CC">
            <w:pPr>
              <w:widowControl w:val="0"/>
              <w:pBdr>
                <w:top w:val="nil"/>
                <w:left w:val="nil"/>
                <w:bottom w:val="nil"/>
                <w:right w:val="nil"/>
                <w:between w:val="nil"/>
              </w:pBdr>
              <w:tabs>
                <w:tab w:val="left" w:pos="540"/>
              </w:tabs>
              <w:jc w:val="both"/>
              <w:rPr>
                <w:bCs/>
                <w:color w:val="000000"/>
                <w:sz w:val="24"/>
                <w:szCs w:val="24"/>
              </w:rPr>
            </w:pPr>
            <w:r w:rsidRPr="00C60914">
              <w:rPr>
                <w:b/>
                <w:bCs/>
                <w:color w:val="000000"/>
                <w:sz w:val="24"/>
                <w:szCs w:val="24"/>
              </w:rPr>
              <w:lastRenderedPageBreak/>
              <w:t xml:space="preserve">Знать: </w:t>
            </w:r>
            <w:r w:rsidR="001F175B" w:rsidRPr="001F175B">
              <w:rPr>
                <w:bCs/>
                <w:color w:val="000000"/>
                <w:sz w:val="24"/>
                <w:szCs w:val="24"/>
              </w:rPr>
              <w:t>порядок раскрытия информации об инвестициях и инвестиционных проектах в финансовой отчетности.</w:t>
            </w:r>
          </w:p>
          <w:p w14:paraId="209119D9" w14:textId="46039439" w:rsidR="00C60914" w:rsidRDefault="00C60914" w:rsidP="005E11CC">
            <w:pPr>
              <w:widowControl w:val="0"/>
              <w:pBdr>
                <w:top w:val="nil"/>
                <w:left w:val="nil"/>
                <w:bottom w:val="nil"/>
                <w:right w:val="nil"/>
                <w:between w:val="nil"/>
              </w:pBdr>
              <w:tabs>
                <w:tab w:val="left" w:pos="540"/>
              </w:tabs>
              <w:jc w:val="both"/>
              <w:rPr>
                <w:bCs/>
                <w:color w:val="000000"/>
                <w:sz w:val="24"/>
                <w:szCs w:val="24"/>
              </w:rPr>
            </w:pPr>
            <w:r w:rsidRPr="00C60914">
              <w:rPr>
                <w:b/>
                <w:bCs/>
                <w:color w:val="000000"/>
                <w:sz w:val="24"/>
                <w:szCs w:val="24"/>
              </w:rPr>
              <w:t xml:space="preserve">Уметь: </w:t>
            </w:r>
            <w:r w:rsidR="001F175B" w:rsidRPr="001F175B">
              <w:rPr>
                <w:bCs/>
                <w:color w:val="000000"/>
                <w:sz w:val="24"/>
                <w:szCs w:val="24"/>
              </w:rPr>
              <w:t>использовать инструменты анализа финансовой информации.</w:t>
            </w:r>
          </w:p>
          <w:p w14:paraId="0AC16FA8" w14:textId="77777777" w:rsidR="00C60914" w:rsidRDefault="00C60914" w:rsidP="005E11CC">
            <w:pPr>
              <w:widowControl w:val="0"/>
              <w:pBdr>
                <w:top w:val="nil"/>
                <w:left w:val="nil"/>
                <w:bottom w:val="nil"/>
                <w:right w:val="nil"/>
                <w:between w:val="nil"/>
              </w:pBdr>
              <w:tabs>
                <w:tab w:val="left" w:pos="540"/>
              </w:tabs>
              <w:jc w:val="both"/>
              <w:rPr>
                <w:bCs/>
                <w:color w:val="000000"/>
                <w:sz w:val="24"/>
                <w:szCs w:val="24"/>
              </w:rPr>
            </w:pPr>
          </w:p>
          <w:p w14:paraId="2A8841CB" w14:textId="77777777" w:rsidR="00C60914" w:rsidRDefault="00C60914" w:rsidP="005E11CC">
            <w:pPr>
              <w:widowControl w:val="0"/>
              <w:pBdr>
                <w:top w:val="nil"/>
                <w:left w:val="nil"/>
                <w:bottom w:val="nil"/>
                <w:right w:val="nil"/>
                <w:between w:val="nil"/>
              </w:pBdr>
              <w:tabs>
                <w:tab w:val="left" w:pos="540"/>
              </w:tabs>
              <w:jc w:val="both"/>
              <w:rPr>
                <w:bCs/>
                <w:color w:val="000000"/>
                <w:sz w:val="24"/>
                <w:szCs w:val="24"/>
              </w:rPr>
            </w:pPr>
          </w:p>
          <w:p w14:paraId="61C6A986" w14:textId="77777777" w:rsidR="00C60914" w:rsidRDefault="00C60914" w:rsidP="005E11CC">
            <w:pPr>
              <w:widowControl w:val="0"/>
              <w:pBdr>
                <w:top w:val="nil"/>
                <w:left w:val="nil"/>
                <w:bottom w:val="nil"/>
                <w:right w:val="nil"/>
                <w:between w:val="nil"/>
              </w:pBdr>
              <w:tabs>
                <w:tab w:val="left" w:pos="540"/>
              </w:tabs>
              <w:jc w:val="both"/>
              <w:rPr>
                <w:bCs/>
                <w:color w:val="000000"/>
                <w:sz w:val="24"/>
                <w:szCs w:val="24"/>
              </w:rPr>
            </w:pPr>
          </w:p>
          <w:p w14:paraId="64A8B342" w14:textId="77777777" w:rsidR="00C60914" w:rsidRDefault="00C60914" w:rsidP="005E11CC">
            <w:pPr>
              <w:widowControl w:val="0"/>
              <w:pBdr>
                <w:top w:val="nil"/>
                <w:left w:val="nil"/>
                <w:bottom w:val="nil"/>
                <w:right w:val="nil"/>
                <w:between w:val="nil"/>
              </w:pBdr>
              <w:tabs>
                <w:tab w:val="left" w:pos="540"/>
              </w:tabs>
              <w:jc w:val="both"/>
              <w:rPr>
                <w:bCs/>
                <w:color w:val="000000"/>
                <w:sz w:val="24"/>
                <w:szCs w:val="24"/>
              </w:rPr>
            </w:pPr>
          </w:p>
          <w:p w14:paraId="67CDC6A8" w14:textId="77777777" w:rsidR="001F175B" w:rsidRDefault="001F175B" w:rsidP="005E11CC">
            <w:pPr>
              <w:widowControl w:val="0"/>
              <w:pBdr>
                <w:top w:val="nil"/>
                <w:left w:val="nil"/>
                <w:bottom w:val="nil"/>
                <w:right w:val="nil"/>
                <w:between w:val="nil"/>
              </w:pBdr>
              <w:tabs>
                <w:tab w:val="left" w:pos="540"/>
              </w:tabs>
              <w:jc w:val="both"/>
              <w:rPr>
                <w:b/>
                <w:bCs/>
                <w:color w:val="000000"/>
                <w:sz w:val="24"/>
                <w:szCs w:val="24"/>
              </w:rPr>
            </w:pPr>
          </w:p>
          <w:p w14:paraId="440DF042" w14:textId="77777777" w:rsidR="001F175B" w:rsidRDefault="001F175B" w:rsidP="005E11CC">
            <w:pPr>
              <w:widowControl w:val="0"/>
              <w:pBdr>
                <w:top w:val="nil"/>
                <w:left w:val="nil"/>
                <w:bottom w:val="nil"/>
                <w:right w:val="nil"/>
                <w:between w:val="nil"/>
              </w:pBdr>
              <w:tabs>
                <w:tab w:val="left" w:pos="540"/>
              </w:tabs>
              <w:jc w:val="both"/>
              <w:rPr>
                <w:b/>
                <w:bCs/>
                <w:color w:val="000000"/>
                <w:sz w:val="24"/>
                <w:szCs w:val="24"/>
              </w:rPr>
            </w:pPr>
          </w:p>
          <w:p w14:paraId="31223A01" w14:textId="77777777" w:rsidR="00CE6B76" w:rsidRDefault="00CE6B76" w:rsidP="005E11CC">
            <w:pPr>
              <w:widowControl w:val="0"/>
              <w:pBdr>
                <w:top w:val="nil"/>
                <w:left w:val="nil"/>
                <w:bottom w:val="nil"/>
                <w:right w:val="nil"/>
                <w:between w:val="nil"/>
              </w:pBdr>
              <w:tabs>
                <w:tab w:val="left" w:pos="540"/>
              </w:tabs>
              <w:jc w:val="both"/>
              <w:rPr>
                <w:b/>
                <w:bCs/>
                <w:color w:val="000000"/>
                <w:sz w:val="24"/>
                <w:szCs w:val="24"/>
              </w:rPr>
            </w:pPr>
          </w:p>
          <w:p w14:paraId="79294176" w14:textId="77777777" w:rsidR="00CE6B76" w:rsidRDefault="00CE6B76" w:rsidP="005E11CC">
            <w:pPr>
              <w:widowControl w:val="0"/>
              <w:pBdr>
                <w:top w:val="nil"/>
                <w:left w:val="nil"/>
                <w:bottom w:val="nil"/>
                <w:right w:val="nil"/>
                <w:between w:val="nil"/>
              </w:pBdr>
              <w:tabs>
                <w:tab w:val="left" w:pos="540"/>
              </w:tabs>
              <w:jc w:val="both"/>
              <w:rPr>
                <w:b/>
                <w:bCs/>
                <w:color w:val="000000"/>
                <w:sz w:val="24"/>
                <w:szCs w:val="24"/>
              </w:rPr>
            </w:pPr>
          </w:p>
          <w:p w14:paraId="6F216490" w14:textId="0918029F" w:rsidR="001F175B" w:rsidRDefault="00C60914" w:rsidP="005E11CC">
            <w:pPr>
              <w:widowControl w:val="0"/>
              <w:pBdr>
                <w:top w:val="nil"/>
                <w:left w:val="nil"/>
                <w:bottom w:val="nil"/>
                <w:right w:val="nil"/>
                <w:between w:val="nil"/>
              </w:pBdr>
              <w:tabs>
                <w:tab w:val="left" w:pos="540"/>
              </w:tabs>
              <w:jc w:val="both"/>
              <w:rPr>
                <w:bCs/>
                <w:color w:val="000000"/>
                <w:sz w:val="24"/>
                <w:szCs w:val="24"/>
              </w:rPr>
            </w:pPr>
            <w:r w:rsidRPr="00C60914">
              <w:rPr>
                <w:b/>
                <w:bCs/>
                <w:color w:val="000000"/>
                <w:sz w:val="24"/>
                <w:szCs w:val="24"/>
              </w:rPr>
              <w:t xml:space="preserve">Знать: </w:t>
            </w:r>
            <w:r w:rsidR="001F175B" w:rsidRPr="001F175B">
              <w:rPr>
                <w:bCs/>
                <w:color w:val="000000"/>
                <w:sz w:val="24"/>
                <w:szCs w:val="24"/>
              </w:rPr>
              <w:t xml:space="preserve">методы количественного анализа инвестиций. </w:t>
            </w:r>
          </w:p>
          <w:p w14:paraId="0E4DBB41" w14:textId="2665DF1A" w:rsidR="00C60914" w:rsidRDefault="00C60914" w:rsidP="005E11CC">
            <w:pPr>
              <w:widowControl w:val="0"/>
              <w:pBdr>
                <w:top w:val="nil"/>
                <w:left w:val="nil"/>
                <w:bottom w:val="nil"/>
                <w:right w:val="nil"/>
                <w:between w:val="nil"/>
              </w:pBdr>
              <w:tabs>
                <w:tab w:val="left" w:pos="540"/>
              </w:tabs>
              <w:jc w:val="both"/>
              <w:rPr>
                <w:bCs/>
                <w:color w:val="000000"/>
                <w:sz w:val="24"/>
                <w:szCs w:val="24"/>
              </w:rPr>
            </w:pPr>
            <w:r w:rsidRPr="00C60914">
              <w:rPr>
                <w:b/>
                <w:bCs/>
                <w:color w:val="000000"/>
                <w:sz w:val="24"/>
                <w:szCs w:val="24"/>
              </w:rPr>
              <w:t xml:space="preserve">Уметь: </w:t>
            </w:r>
            <w:r w:rsidR="001F175B" w:rsidRPr="001F175B">
              <w:rPr>
                <w:bCs/>
                <w:color w:val="000000"/>
                <w:sz w:val="24"/>
                <w:szCs w:val="24"/>
              </w:rPr>
              <w:t>проводить количественный анализ инвестиций.</w:t>
            </w:r>
          </w:p>
          <w:p w14:paraId="695B879F" w14:textId="77777777" w:rsidR="001F175B" w:rsidRDefault="001F175B" w:rsidP="005E11CC">
            <w:pPr>
              <w:widowControl w:val="0"/>
              <w:pBdr>
                <w:top w:val="nil"/>
                <w:left w:val="nil"/>
                <w:bottom w:val="nil"/>
                <w:right w:val="nil"/>
                <w:between w:val="nil"/>
              </w:pBdr>
              <w:tabs>
                <w:tab w:val="left" w:pos="540"/>
              </w:tabs>
              <w:jc w:val="both"/>
              <w:rPr>
                <w:bCs/>
                <w:color w:val="000000"/>
                <w:sz w:val="24"/>
                <w:szCs w:val="24"/>
              </w:rPr>
            </w:pPr>
          </w:p>
          <w:p w14:paraId="6E115917" w14:textId="77777777" w:rsidR="001F175B" w:rsidRDefault="001F175B" w:rsidP="005E11CC">
            <w:pPr>
              <w:widowControl w:val="0"/>
              <w:pBdr>
                <w:top w:val="nil"/>
                <w:left w:val="nil"/>
                <w:bottom w:val="nil"/>
                <w:right w:val="nil"/>
                <w:between w:val="nil"/>
              </w:pBdr>
              <w:tabs>
                <w:tab w:val="left" w:pos="540"/>
              </w:tabs>
              <w:jc w:val="both"/>
              <w:rPr>
                <w:bCs/>
                <w:color w:val="000000"/>
                <w:sz w:val="24"/>
                <w:szCs w:val="24"/>
              </w:rPr>
            </w:pPr>
          </w:p>
          <w:p w14:paraId="7DEEFDA6" w14:textId="77777777" w:rsidR="001F175B" w:rsidRDefault="001F175B" w:rsidP="005E11CC">
            <w:pPr>
              <w:widowControl w:val="0"/>
              <w:pBdr>
                <w:top w:val="nil"/>
                <w:left w:val="nil"/>
                <w:bottom w:val="nil"/>
                <w:right w:val="nil"/>
                <w:between w:val="nil"/>
              </w:pBdr>
              <w:tabs>
                <w:tab w:val="left" w:pos="540"/>
              </w:tabs>
              <w:jc w:val="both"/>
              <w:rPr>
                <w:bCs/>
                <w:color w:val="000000"/>
                <w:sz w:val="24"/>
                <w:szCs w:val="24"/>
              </w:rPr>
            </w:pPr>
          </w:p>
          <w:p w14:paraId="28A7D365" w14:textId="77777777" w:rsidR="001F175B" w:rsidRDefault="001F175B" w:rsidP="005E11CC">
            <w:pPr>
              <w:widowControl w:val="0"/>
              <w:pBdr>
                <w:top w:val="nil"/>
                <w:left w:val="nil"/>
                <w:bottom w:val="nil"/>
                <w:right w:val="nil"/>
                <w:between w:val="nil"/>
              </w:pBdr>
              <w:tabs>
                <w:tab w:val="left" w:pos="540"/>
              </w:tabs>
              <w:jc w:val="both"/>
              <w:rPr>
                <w:bCs/>
                <w:color w:val="000000"/>
                <w:sz w:val="24"/>
                <w:szCs w:val="24"/>
              </w:rPr>
            </w:pPr>
          </w:p>
          <w:p w14:paraId="5A28969F" w14:textId="77777777" w:rsidR="001F175B" w:rsidRDefault="001F175B" w:rsidP="005E11CC">
            <w:pPr>
              <w:widowControl w:val="0"/>
              <w:pBdr>
                <w:top w:val="nil"/>
                <w:left w:val="nil"/>
                <w:bottom w:val="nil"/>
                <w:right w:val="nil"/>
                <w:between w:val="nil"/>
              </w:pBdr>
              <w:tabs>
                <w:tab w:val="left" w:pos="540"/>
              </w:tabs>
              <w:jc w:val="both"/>
              <w:rPr>
                <w:bCs/>
                <w:color w:val="000000"/>
                <w:sz w:val="24"/>
                <w:szCs w:val="24"/>
              </w:rPr>
            </w:pPr>
          </w:p>
          <w:p w14:paraId="00D0562D" w14:textId="056B3F67" w:rsidR="00C60914" w:rsidRDefault="00C60914" w:rsidP="005E11CC">
            <w:pPr>
              <w:widowControl w:val="0"/>
              <w:pBdr>
                <w:top w:val="nil"/>
                <w:left w:val="nil"/>
                <w:bottom w:val="nil"/>
                <w:right w:val="nil"/>
                <w:between w:val="nil"/>
              </w:pBdr>
              <w:tabs>
                <w:tab w:val="left" w:pos="540"/>
              </w:tabs>
              <w:jc w:val="both"/>
              <w:rPr>
                <w:bCs/>
                <w:color w:val="000000"/>
                <w:sz w:val="24"/>
                <w:szCs w:val="24"/>
              </w:rPr>
            </w:pPr>
            <w:r w:rsidRPr="00C60914">
              <w:rPr>
                <w:b/>
                <w:bCs/>
                <w:color w:val="000000"/>
                <w:sz w:val="24"/>
                <w:szCs w:val="24"/>
              </w:rPr>
              <w:t xml:space="preserve">Знать: </w:t>
            </w:r>
            <w:r w:rsidR="001F175B" w:rsidRPr="001F175B">
              <w:rPr>
                <w:bCs/>
                <w:color w:val="000000"/>
                <w:sz w:val="24"/>
                <w:szCs w:val="24"/>
              </w:rPr>
              <w:t>методы разработки и принятия эффективных инвестиционных решений.</w:t>
            </w:r>
          </w:p>
          <w:p w14:paraId="0462049A" w14:textId="71249AFF" w:rsidR="00C60914" w:rsidRPr="00404115" w:rsidRDefault="00C60914" w:rsidP="005E11CC">
            <w:pPr>
              <w:widowControl w:val="0"/>
              <w:pBdr>
                <w:top w:val="nil"/>
                <w:left w:val="nil"/>
                <w:bottom w:val="nil"/>
                <w:right w:val="nil"/>
                <w:between w:val="nil"/>
              </w:pBdr>
              <w:tabs>
                <w:tab w:val="left" w:pos="540"/>
              </w:tabs>
              <w:jc w:val="both"/>
              <w:rPr>
                <w:bCs/>
                <w:color w:val="000000"/>
                <w:sz w:val="24"/>
                <w:szCs w:val="24"/>
              </w:rPr>
            </w:pPr>
            <w:r w:rsidRPr="00C60914">
              <w:rPr>
                <w:b/>
                <w:bCs/>
                <w:color w:val="000000"/>
                <w:sz w:val="24"/>
                <w:szCs w:val="24"/>
              </w:rPr>
              <w:lastRenderedPageBreak/>
              <w:t xml:space="preserve">Уметь: </w:t>
            </w:r>
            <w:r w:rsidR="001F175B" w:rsidRPr="001F175B">
              <w:rPr>
                <w:bCs/>
                <w:color w:val="000000"/>
                <w:sz w:val="24"/>
                <w:szCs w:val="24"/>
              </w:rPr>
              <w:t>использовать результаты анализа инвестиционных показателей.</w:t>
            </w:r>
          </w:p>
        </w:tc>
      </w:tr>
      <w:tr w:rsidR="001F175B" w14:paraId="0CD1B96F" w14:textId="77777777" w:rsidTr="00E539FE">
        <w:tc>
          <w:tcPr>
            <w:tcW w:w="1134" w:type="dxa"/>
          </w:tcPr>
          <w:p w14:paraId="6259FE2D" w14:textId="518D85BD" w:rsidR="001F175B" w:rsidRPr="00A357BB" w:rsidRDefault="001F175B" w:rsidP="001F175B">
            <w:pPr>
              <w:widowControl w:val="0"/>
              <w:pBdr>
                <w:top w:val="nil"/>
                <w:left w:val="nil"/>
                <w:bottom w:val="nil"/>
                <w:right w:val="nil"/>
                <w:between w:val="nil"/>
              </w:pBdr>
              <w:tabs>
                <w:tab w:val="left" w:pos="540"/>
              </w:tabs>
              <w:rPr>
                <w:color w:val="000000"/>
                <w:sz w:val="24"/>
                <w:szCs w:val="24"/>
              </w:rPr>
            </w:pPr>
            <w:r>
              <w:rPr>
                <w:color w:val="000000"/>
                <w:sz w:val="24"/>
                <w:szCs w:val="24"/>
              </w:rPr>
              <w:lastRenderedPageBreak/>
              <w:t>ПКП-2</w:t>
            </w:r>
          </w:p>
        </w:tc>
        <w:tc>
          <w:tcPr>
            <w:tcW w:w="2410" w:type="dxa"/>
          </w:tcPr>
          <w:p w14:paraId="3178E0BC" w14:textId="52C27878" w:rsidR="001F175B" w:rsidRPr="001F175B" w:rsidRDefault="001F175B" w:rsidP="001F175B">
            <w:pPr>
              <w:widowControl w:val="0"/>
              <w:pBdr>
                <w:top w:val="nil"/>
                <w:left w:val="nil"/>
                <w:bottom w:val="nil"/>
                <w:right w:val="nil"/>
                <w:between w:val="nil"/>
              </w:pBdr>
              <w:tabs>
                <w:tab w:val="left" w:pos="0"/>
              </w:tabs>
              <w:jc w:val="both"/>
              <w:rPr>
                <w:sz w:val="24"/>
                <w:szCs w:val="24"/>
              </w:rPr>
            </w:pPr>
            <w:r w:rsidRPr="001F175B">
              <w:rPr>
                <w:color w:val="000000"/>
                <w:sz w:val="24"/>
                <w:szCs w:val="24"/>
              </w:rPr>
              <w:t>Мониторинг экономических, промышленных и корпоративных изменений посредством анализа информации и интерпретация данных, связанных с финансовыми решениями, включая цены, прибыль, устойчивость, дальнейшие перспективы в плане инвестиционных рисков и экономического влияния</w:t>
            </w:r>
          </w:p>
        </w:tc>
        <w:tc>
          <w:tcPr>
            <w:tcW w:w="3119" w:type="dxa"/>
          </w:tcPr>
          <w:p w14:paraId="762B1040" w14:textId="77777777" w:rsidR="001F175B" w:rsidRDefault="001F175B" w:rsidP="001F175B">
            <w:pPr>
              <w:jc w:val="both"/>
              <w:rPr>
                <w:color w:val="000000"/>
                <w:sz w:val="24"/>
                <w:szCs w:val="24"/>
              </w:rPr>
            </w:pPr>
            <w:r w:rsidRPr="001F175B">
              <w:rPr>
                <w:color w:val="000000"/>
                <w:sz w:val="24"/>
                <w:szCs w:val="24"/>
              </w:rPr>
              <w:t>1. Грамотно и результативно пользуется источниками финансово-экономической и статистической информации для сбора, обработки и анализа данных с целью дальнейшего составления экономических прогнозов и моделей.</w:t>
            </w:r>
          </w:p>
          <w:p w14:paraId="1E01F64E" w14:textId="77777777" w:rsidR="001F175B" w:rsidRDefault="001F175B" w:rsidP="001F175B">
            <w:pPr>
              <w:jc w:val="both"/>
              <w:rPr>
                <w:color w:val="000000"/>
                <w:sz w:val="24"/>
                <w:szCs w:val="24"/>
              </w:rPr>
            </w:pPr>
          </w:p>
          <w:p w14:paraId="3103CBF1" w14:textId="77777777" w:rsidR="001F175B" w:rsidRDefault="001F175B" w:rsidP="001F175B">
            <w:pPr>
              <w:jc w:val="both"/>
              <w:rPr>
                <w:sz w:val="24"/>
                <w:szCs w:val="24"/>
              </w:rPr>
            </w:pPr>
            <w:r w:rsidRPr="001F175B">
              <w:rPr>
                <w:sz w:val="24"/>
                <w:szCs w:val="24"/>
              </w:rPr>
              <w:t xml:space="preserve">2. Выделяет и интерпретирует основные изменения финансово-экономическом состоянии объекта, внешней и внутренней среды.  </w:t>
            </w:r>
          </w:p>
          <w:p w14:paraId="79BD21CC" w14:textId="77777777" w:rsidR="001F175B" w:rsidRDefault="001F175B" w:rsidP="001F175B">
            <w:pPr>
              <w:jc w:val="both"/>
              <w:rPr>
                <w:sz w:val="24"/>
                <w:szCs w:val="24"/>
              </w:rPr>
            </w:pPr>
          </w:p>
          <w:p w14:paraId="055264B7" w14:textId="67C68305" w:rsidR="001F175B" w:rsidRPr="001F175B" w:rsidRDefault="001F175B" w:rsidP="001F175B">
            <w:pPr>
              <w:jc w:val="both"/>
              <w:rPr>
                <w:sz w:val="24"/>
                <w:szCs w:val="24"/>
              </w:rPr>
            </w:pPr>
            <w:r w:rsidRPr="001F175B">
              <w:rPr>
                <w:sz w:val="24"/>
                <w:szCs w:val="24"/>
              </w:rPr>
              <w:t>3. Проводит оценку инвестиционных рисков и экономического влияния на основе полученных данных и проведенного анализа.</w:t>
            </w:r>
          </w:p>
        </w:tc>
        <w:tc>
          <w:tcPr>
            <w:tcW w:w="4394" w:type="dxa"/>
          </w:tcPr>
          <w:p w14:paraId="20333D86" w14:textId="77777777" w:rsidR="001F175B" w:rsidRDefault="001F175B" w:rsidP="001F175B">
            <w:pPr>
              <w:widowControl w:val="0"/>
              <w:pBdr>
                <w:top w:val="nil"/>
                <w:left w:val="nil"/>
                <w:bottom w:val="nil"/>
                <w:right w:val="nil"/>
                <w:between w:val="nil"/>
              </w:pBdr>
              <w:tabs>
                <w:tab w:val="left" w:pos="540"/>
              </w:tabs>
              <w:jc w:val="both"/>
              <w:rPr>
                <w:color w:val="000000"/>
                <w:sz w:val="24"/>
                <w:szCs w:val="24"/>
              </w:rPr>
            </w:pPr>
            <w:r w:rsidRPr="001F175B">
              <w:rPr>
                <w:b/>
                <w:bCs/>
                <w:color w:val="000000"/>
                <w:sz w:val="24"/>
                <w:szCs w:val="24"/>
              </w:rPr>
              <w:t>Знать:</w:t>
            </w:r>
            <w:r w:rsidRPr="001F175B">
              <w:rPr>
                <w:color w:val="000000"/>
                <w:sz w:val="24"/>
                <w:szCs w:val="24"/>
              </w:rPr>
              <w:t xml:space="preserve"> источники информации об инвестициях. </w:t>
            </w:r>
          </w:p>
          <w:p w14:paraId="5134AB58" w14:textId="77777777" w:rsidR="001F175B" w:rsidRDefault="001F175B" w:rsidP="001F175B">
            <w:pPr>
              <w:widowControl w:val="0"/>
              <w:pBdr>
                <w:top w:val="nil"/>
                <w:left w:val="nil"/>
                <w:bottom w:val="nil"/>
                <w:right w:val="nil"/>
                <w:between w:val="nil"/>
              </w:pBdr>
              <w:tabs>
                <w:tab w:val="left" w:pos="540"/>
              </w:tabs>
              <w:jc w:val="both"/>
              <w:rPr>
                <w:color w:val="000000"/>
                <w:sz w:val="24"/>
                <w:szCs w:val="24"/>
              </w:rPr>
            </w:pPr>
            <w:r w:rsidRPr="001F175B">
              <w:rPr>
                <w:b/>
                <w:bCs/>
                <w:color w:val="000000"/>
                <w:sz w:val="24"/>
                <w:szCs w:val="24"/>
              </w:rPr>
              <w:t>Уметь:</w:t>
            </w:r>
            <w:r w:rsidRPr="001F175B">
              <w:rPr>
                <w:color w:val="000000"/>
                <w:sz w:val="24"/>
                <w:szCs w:val="24"/>
              </w:rPr>
              <w:t xml:space="preserve"> составлять экономические прогнозы.</w:t>
            </w:r>
          </w:p>
          <w:p w14:paraId="0D593ECD" w14:textId="77777777" w:rsidR="001F175B" w:rsidRDefault="001F175B" w:rsidP="001F175B">
            <w:pPr>
              <w:widowControl w:val="0"/>
              <w:pBdr>
                <w:top w:val="nil"/>
                <w:left w:val="nil"/>
                <w:bottom w:val="nil"/>
                <w:right w:val="nil"/>
                <w:between w:val="nil"/>
              </w:pBdr>
              <w:tabs>
                <w:tab w:val="left" w:pos="540"/>
              </w:tabs>
              <w:jc w:val="both"/>
              <w:rPr>
                <w:color w:val="000000"/>
                <w:sz w:val="24"/>
                <w:szCs w:val="24"/>
              </w:rPr>
            </w:pPr>
          </w:p>
          <w:p w14:paraId="0DB631AD" w14:textId="77777777" w:rsidR="001F175B" w:rsidRDefault="001F175B" w:rsidP="001F175B">
            <w:pPr>
              <w:widowControl w:val="0"/>
              <w:pBdr>
                <w:top w:val="nil"/>
                <w:left w:val="nil"/>
                <w:bottom w:val="nil"/>
                <w:right w:val="nil"/>
                <w:between w:val="nil"/>
              </w:pBdr>
              <w:tabs>
                <w:tab w:val="left" w:pos="540"/>
              </w:tabs>
              <w:jc w:val="both"/>
              <w:rPr>
                <w:color w:val="000000"/>
                <w:sz w:val="24"/>
                <w:szCs w:val="24"/>
              </w:rPr>
            </w:pPr>
          </w:p>
          <w:p w14:paraId="071B31D9" w14:textId="77777777" w:rsidR="001F175B" w:rsidRDefault="001F175B" w:rsidP="001F175B">
            <w:pPr>
              <w:widowControl w:val="0"/>
              <w:pBdr>
                <w:top w:val="nil"/>
                <w:left w:val="nil"/>
                <w:bottom w:val="nil"/>
                <w:right w:val="nil"/>
                <w:between w:val="nil"/>
              </w:pBdr>
              <w:tabs>
                <w:tab w:val="left" w:pos="540"/>
              </w:tabs>
              <w:jc w:val="both"/>
              <w:rPr>
                <w:color w:val="000000"/>
                <w:sz w:val="24"/>
                <w:szCs w:val="24"/>
              </w:rPr>
            </w:pPr>
          </w:p>
          <w:p w14:paraId="67FD7220" w14:textId="77777777" w:rsidR="001F175B" w:rsidRDefault="001F175B" w:rsidP="001F175B">
            <w:pPr>
              <w:widowControl w:val="0"/>
              <w:pBdr>
                <w:top w:val="nil"/>
                <w:left w:val="nil"/>
                <w:bottom w:val="nil"/>
                <w:right w:val="nil"/>
                <w:between w:val="nil"/>
              </w:pBdr>
              <w:tabs>
                <w:tab w:val="left" w:pos="540"/>
              </w:tabs>
              <w:jc w:val="both"/>
              <w:rPr>
                <w:color w:val="000000"/>
                <w:sz w:val="24"/>
                <w:szCs w:val="24"/>
              </w:rPr>
            </w:pPr>
          </w:p>
          <w:p w14:paraId="65C5997F" w14:textId="77777777" w:rsidR="001F175B" w:rsidRDefault="001F175B" w:rsidP="001F175B">
            <w:pPr>
              <w:widowControl w:val="0"/>
              <w:pBdr>
                <w:top w:val="nil"/>
                <w:left w:val="nil"/>
                <w:bottom w:val="nil"/>
                <w:right w:val="nil"/>
                <w:between w:val="nil"/>
              </w:pBdr>
              <w:tabs>
                <w:tab w:val="left" w:pos="540"/>
              </w:tabs>
              <w:jc w:val="both"/>
              <w:rPr>
                <w:color w:val="000000"/>
                <w:sz w:val="24"/>
                <w:szCs w:val="24"/>
              </w:rPr>
            </w:pPr>
          </w:p>
          <w:p w14:paraId="27663160" w14:textId="5B8A398B" w:rsidR="001F175B" w:rsidRDefault="001F175B" w:rsidP="001F175B">
            <w:pPr>
              <w:widowControl w:val="0"/>
              <w:pBdr>
                <w:top w:val="nil"/>
                <w:left w:val="nil"/>
                <w:bottom w:val="nil"/>
                <w:right w:val="nil"/>
                <w:between w:val="nil"/>
              </w:pBdr>
              <w:tabs>
                <w:tab w:val="left" w:pos="540"/>
              </w:tabs>
              <w:jc w:val="both"/>
              <w:rPr>
                <w:color w:val="000000"/>
                <w:sz w:val="24"/>
                <w:szCs w:val="24"/>
              </w:rPr>
            </w:pPr>
          </w:p>
          <w:p w14:paraId="60CE8174" w14:textId="77777777" w:rsidR="00E539FE" w:rsidRDefault="00E539FE" w:rsidP="001F175B">
            <w:pPr>
              <w:widowControl w:val="0"/>
              <w:pBdr>
                <w:top w:val="nil"/>
                <w:left w:val="nil"/>
                <w:bottom w:val="nil"/>
                <w:right w:val="nil"/>
                <w:between w:val="nil"/>
              </w:pBdr>
              <w:tabs>
                <w:tab w:val="left" w:pos="540"/>
              </w:tabs>
              <w:jc w:val="both"/>
              <w:rPr>
                <w:color w:val="000000"/>
                <w:sz w:val="24"/>
                <w:szCs w:val="24"/>
              </w:rPr>
            </w:pPr>
          </w:p>
          <w:p w14:paraId="07E48C81" w14:textId="77777777" w:rsidR="001F175B" w:rsidRDefault="001F175B" w:rsidP="001F175B">
            <w:pPr>
              <w:widowControl w:val="0"/>
              <w:pBdr>
                <w:top w:val="nil"/>
                <w:left w:val="nil"/>
                <w:bottom w:val="nil"/>
                <w:right w:val="nil"/>
                <w:between w:val="nil"/>
              </w:pBdr>
              <w:tabs>
                <w:tab w:val="left" w:pos="540"/>
              </w:tabs>
              <w:jc w:val="both"/>
              <w:rPr>
                <w:color w:val="000000"/>
                <w:sz w:val="24"/>
                <w:szCs w:val="24"/>
              </w:rPr>
            </w:pPr>
            <w:r w:rsidRPr="001F175B">
              <w:rPr>
                <w:b/>
                <w:bCs/>
                <w:color w:val="000000"/>
                <w:sz w:val="24"/>
                <w:szCs w:val="24"/>
              </w:rPr>
              <w:t xml:space="preserve">Знать: </w:t>
            </w:r>
            <w:r w:rsidRPr="001F175B">
              <w:rPr>
                <w:color w:val="000000"/>
                <w:sz w:val="24"/>
                <w:szCs w:val="24"/>
              </w:rPr>
              <w:t>как инфляция влияет на изменение финансово-экономического состояния инвестиционного проекта.</w:t>
            </w:r>
          </w:p>
          <w:p w14:paraId="12DEEB66" w14:textId="77777777" w:rsidR="001F175B" w:rsidRDefault="001F175B" w:rsidP="001F175B">
            <w:pPr>
              <w:widowControl w:val="0"/>
              <w:pBdr>
                <w:top w:val="nil"/>
                <w:left w:val="nil"/>
                <w:bottom w:val="nil"/>
                <w:right w:val="nil"/>
                <w:between w:val="nil"/>
              </w:pBdr>
              <w:tabs>
                <w:tab w:val="left" w:pos="540"/>
              </w:tabs>
              <w:jc w:val="both"/>
              <w:rPr>
                <w:color w:val="000000"/>
                <w:sz w:val="24"/>
                <w:szCs w:val="24"/>
              </w:rPr>
            </w:pPr>
            <w:r w:rsidRPr="001F175B">
              <w:rPr>
                <w:b/>
                <w:bCs/>
                <w:color w:val="000000"/>
                <w:sz w:val="24"/>
                <w:szCs w:val="24"/>
              </w:rPr>
              <w:t xml:space="preserve">Уметь: </w:t>
            </w:r>
            <w:r w:rsidRPr="001F175B">
              <w:rPr>
                <w:color w:val="000000"/>
                <w:sz w:val="24"/>
                <w:szCs w:val="24"/>
              </w:rPr>
              <w:t>учитывать инфляцию при определении доходности финансовой операции.</w:t>
            </w:r>
          </w:p>
          <w:p w14:paraId="559AFDAE" w14:textId="77777777" w:rsidR="001F175B" w:rsidRDefault="001F175B" w:rsidP="001F175B">
            <w:pPr>
              <w:widowControl w:val="0"/>
              <w:pBdr>
                <w:top w:val="nil"/>
                <w:left w:val="nil"/>
                <w:bottom w:val="nil"/>
                <w:right w:val="nil"/>
                <w:between w:val="nil"/>
              </w:pBdr>
              <w:tabs>
                <w:tab w:val="left" w:pos="540"/>
              </w:tabs>
              <w:jc w:val="both"/>
              <w:rPr>
                <w:color w:val="000000"/>
                <w:sz w:val="24"/>
                <w:szCs w:val="24"/>
              </w:rPr>
            </w:pPr>
          </w:p>
          <w:p w14:paraId="27C8EC27" w14:textId="77777777" w:rsidR="001F175B" w:rsidRDefault="001F175B" w:rsidP="001F175B">
            <w:pPr>
              <w:widowControl w:val="0"/>
              <w:pBdr>
                <w:top w:val="nil"/>
                <w:left w:val="nil"/>
                <w:bottom w:val="nil"/>
                <w:right w:val="nil"/>
                <w:between w:val="nil"/>
              </w:pBdr>
              <w:tabs>
                <w:tab w:val="left" w:pos="540"/>
              </w:tabs>
              <w:jc w:val="both"/>
              <w:rPr>
                <w:color w:val="000000"/>
                <w:sz w:val="24"/>
                <w:szCs w:val="24"/>
              </w:rPr>
            </w:pPr>
          </w:p>
          <w:p w14:paraId="7D5F033D" w14:textId="77777777" w:rsidR="001F175B" w:rsidRDefault="001F175B" w:rsidP="001F175B">
            <w:pPr>
              <w:widowControl w:val="0"/>
              <w:pBdr>
                <w:top w:val="nil"/>
                <w:left w:val="nil"/>
                <w:bottom w:val="nil"/>
                <w:right w:val="nil"/>
                <w:between w:val="nil"/>
              </w:pBdr>
              <w:tabs>
                <w:tab w:val="left" w:pos="540"/>
              </w:tabs>
              <w:jc w:val="both"/>
              <w:rPr>
                <w:color w:val="000000"/>
                <w:sz w:val="24"/>
                <w:szCs w:val="24"/>
              </w:rPr>
            </w:pPr>
            <w:r w:rsidRPr="001F175B">
              <w:rPr>
                <w:b/>
                <w:bCs/>
                <w:color w:val="000000"/>
                <w:sz w:val="24"/>
                <w:szCs w:val="24"/>
              </w:rPr>
              <w:t xml:space="preserve">Знать: </w:t>
            </w:r>
            <w:r w:rsidRPr="001F175B">
              <w:rPr>
                <w:color w:val="000000"/>
                <w:sz w:val="24"/>
                <w:szCs w:val="24"/>
              </w:rPr>
              <w:t>методы оценки инвестиционных рисков.</w:t>
            </w:r>
          </w:p>
          <w:p w14:paraId="44EE80D8" w14:textId="2BAE4D0C" w:rsidR="001F175B" w:rsidRPr="001F175B" w:rsidRDefault="001F175B" w:rsidP="001F175B">
            <w:pPr>
              <w:widowControl w:val="0"/>
              <w:pBdr>
                <w:top w:val="nil"/>
                <w:left w:val="nil"/>
                <w:bottom w:val="nil"/>
                <w:right w:val="nil"/>
                <w:between w:val="nil"/>
              </w:pBdr>
              <w:tabs>
                <w:tab w:val="left" w:pos="540"/>
              </w:tabs>
              <w:jc w:val="both"/>
              <w:rPr>
                <w:b/>
                <w:bCs/>
                <w:color w:val="000000"/>
                <w:sz w:val="24"/>
                <w:szCs w:val="24"/>
              </w:rPr>
            </w:pPr>
            <w:r w:rsidRPr="001F175B">
              <w:rPr>
                <w:b/>
                <w:bCs/>
                <w:color w:val="000000"/>
                <w:sz w:val="24"/>
                <w:szCs w:val="24"/>
              </w:rPr>
              <w:t xml:space="preserve">Уметь: </w:t>
            </w:r>
            <w:r w:rsidRPr="001F175B">
              <w:rPr>
                <w:color w:val="000000"/>
                <w:sz w:val="24"/>
                <w:szCs w:val="24"/>
              </w:rPr>
              <w:t>оценивать риски инвестиционного проекта.</w:t>
            </w:r>
          </w:p>
        </w:tc>
      </w:tr>
    </w:tbl>
    <w:p w14:paraId="10EC8B64" w14:textId="77777777" w:rsidR="005E6B27" w:rsidRDefault="005248AA">
      <w:pPr>
        <w:pStyle w:val="2"/>
        <w:ind w:firstLine="426"/>
        <w:rPr>
          <w:sz w:val="28"/>
          <w:szCs w:val="28"/>
        </w:rPr>
      </w:pPr>
      <w:bookmarkStart w:id="5" w:name="_2et92p0" w:colFirst="0" w:colLast="0"/>
      <w:bookmarkStart w:id="6" w:name="_Toc132289581"/>
      <w:bookmarkEnd w:id="5"/>
      <w:r>
        <w:rPr>
          <w:sz w:val="28"/>
          <w:szCs w:val="28"/>
        </w:rPr>
        <w:t>3. Место дисциплины в структуре образовательной программы</w:t>
      </w:r>
      <w:bookmarkEnd w:id="6"/>
    </w:p>
    <w:p w14:paraId="5DAC359F" w14:textId="77777777" w:rsidR="005E6B27" w:rsidRDefault="005E6B27"/>
    <w:p w14:paraId="3291FABE" w14:textId="57E80C19"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Дисциплина «</w:t>
      </w:r>
      <w:r w:rsidR="00BB6A75">
        <w:rPr>
          <w:color w:val="000000"/>
          <w:sz w:val="28"/>
          <w:szCs w:val="28"/>
        </w:rPr>
        <w:t>Введение в инвестиционную деятельность</w:t>
      </w:r>
      <w:r>
        <w:rPr>
          <w:color w:val="000000"/>
          <w:sz w:val="28"/>
          <w:szCs w:val="28"/>
        </w:rPr>
        <w:t xml:space="preserve">» относится к </w:t>
      </w:r>
      <w:r w:rsidR="000950FC">
        <w:rPr>
          <w:color w:val="000000"/>
          <w:sz w:val="28"/>
          <w:szCs w:val="28"/>
        </w:rPr>
        <w:t>части</w:t>
      </w:r>
      <w:r w:rsidR="00FD48CE">
        <w:rPr>
          <w:color w:val="000000"/>
          <w:sz w:val="28"/>
          <w:szCs w:val="28"/>
        </w:rPr>
        <w:t xml:space="preserve">, </w:t>
      </w:r>
      <w:r w:rsidR="00FD48CE" w:rsidRPr="00FD48CE">
        <w:rPr>
          <w:color w:val="000000"/>
          <w:sz w:val="28"/>
          <w:szCs w:val="28"/>
        </w:rPr>
        <w:t>формируем</w:t>
      </w:r>
      <w:r w:rsidR="00FD48CE">
        <w:rPr>
          <w:color w:val="000000"/>
          <w:sz w:val="28"/>
          <w:szCs w:val="28"/>
        </w:rPr>
        <w:t>ой</w:t>
      </w:r>
      <w:r w:rsidR="00FD48CE" w:rsidRPr="00FD48CE">
        <w:rPr>
          <w:color w:val="000000"/>
          <w:sz w:val="28"/>
          <w:szCs w:val="28"/>
        </w:rPr>
        <w:t xml:space="preserve"> участниками образовательных отношений</w:t>
      </w:r>
      <w:r w:rsidR="00E539FE">
        <w:rPr>
          <w:color w:val="000000"/>
          <w:sz w:val="28"/>
          <w:szCs w:val="28"/>
        </w:rPr>
        <w:t xml:space="preserve">. </w:t>
      </w:r>
    </w:p>
    <w:p w14:paraId="254D06AB" w14:textId="77777777" w:rsidR="005E6B27" w:rsidRDefault="005248AA">
      <w:pPr>
        <w:pStyle w:val="2"/>
        <w:ind w:firstLine="426"/>
        <w:jc w:val="both"/>
        <w:rPr>
          <w:sz w:val="28"/>
          <w:szCs w:val="28"/>
        </w:rPr>
      </w:pPr>
      <w:bookmarkStart w:id="7" w:name="_tyjcwt" w:colFirst="0" w:colLast="0"/>
      <w:bookmarkStart w:id="8" w:name="_Toc132289582"/>
      <w:bookmarkEnd w:id="7"/>
      <w:r>
        <w:rPr>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8"/>
    </w:p>
    <w:p w14:paraId="62805A33" w14:textId="1905011E" w:rsidR="005E6B27" w:rsidRDefault="005248AA">
      <w:pPr>
        <w:pBdr>
          <w:top w:val="nil"/>
          <w:left w:val="nil"/>
          <w:bottom w:val="nil"/>
          <w:right w:val="nil"/>
          <w:between w:val="nil"/>
        </w:pBdr>
        <w:spacing w:line="360" w:lineRule="auto"/>
        <w:ind w:firstLine="567"/>
        <w:jc w:val="right"/>
        <w:rPr>
          <w:color w:val="000000"/>
          <w:sz w:val="24"/>
          <w:szCs w:val="24"/>
        </w:rPr>
      </w:pPr>
      <w:r>
        <w:rPr>
          <w:color w:val="000000"/>
          <w:sz w:val="28"/>
          <w:szCs w:val="28"/>
        </w:rPr>
        <w:t>Таблица 4.1</w:t>
      </w:r>
    </w:p>
    <w:tbl>
      <w:tblPr>
        <w:tblStyle w:val="a7"/>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1"/>
        <w:gridCol w:w="2552"/>
        <w:gridCol w:w="2562"/>
      </w:tblGrid>
      <w:tr w:rsidR="005E6B27" w14:paraId="333AB8F1" w14:textId="77777777" w:rsidTr="00BB6A75">
        <w:trPr>
          <w:jc w:val="center"/>
        </w:trPr>
        <w:tc>
          <w:tcPr>
            <w:tcW w:w="4531" w:type="dxa"/>
          </w:tcPr>
          <w:p w14:paraId="7111486A" w14:textId="77777777" w:rsidR="005E6B27" w:rsidRDefault="005248AA">
            <w:pPr>
              <w:keepNext/>
              <w:pBdr>
                <w:top w:val="nil"/>
                <w:left w:val="nil"/>
                <w:bottom w:val="nil"/>
                <w:right w:val="nil"/>
                <w:between w:val="nil"/>
              </w:pBdr>
              <w:rPr>
                <w:color w:val="000000"/>
                <w:sz w:val="24"/>
                <w:szCs w:val="24"/>
              </w:rPr>
            </w:pPr>
            <w:r>
              <w:rPr>
                <w:b/>
                <w:color w:val="000000"/>
                <w:sz w:val="24"/>
                <w:szCs w:val="24"/>
              </w:rPr>
              <w:t>Вид учебной работы по дисциплине</w:t>
            </w:r>
          </w:p>
        </w:tc>
        <w:tc>
          <w:tcPr>
            <w:tcW w:w="2552" w:type="dxa"/>
          </w:tcPr>
          <w:p w14:paraId="3F140E4F"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Всего</w:t>
            </w:r>
          </w:p>
          <w:p w14:paraId="7F75B3A7"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(в з/е и часах)</w:t>
            </w:r>
          </w:p>
        </w:tc>
        <w:tc>
          <w:tcPr>
            <w:tcW w:w="2562" w:type="dxa"/>
          </w:tcPr>
          <w:p w14:paraId="617A0E65" w14:textId="50C68695" w:rsidR="005E6B27" w:rsidRDefault="000950FC">
            <w:pPr>
              <w:keepNext/>
              <w:pBdr>
                <w:top w:val="nil"/>
                <w:left w:val="nil"/>
                <w:bottom w:val="nil"/>
                <w:right w:val="nil"/>
                <w:between w:val="nil"/>
              </w:pBdr>
              <w:jc w:val="center"/>
              <w:rPr>
                <w:color w:val="000000"/>
                <w:sz w:val="24"/>
                <w:szCs w:val="24"/>
              </w:rPr>
            </w:pPr>
            <w:r>
              <w:rPr>
                <w:b/>
                <w:color w:val="000000"/>
                <w:sz w:val="24"/>
                <w:szCs w:val="24"/>
              </w:rPr>
              <w:t>Семестр</w:t>
            </w:r>
            <w:r w:rsidR="005248AA">
              <w:rPr>
                <w:b/>
                <w:color w:val="000000"/>
                <w:sz w:val="24"/>
                <w:szCs w:val="24"/>
              </w:rPr>
              <w:t xml:space="preserve"> </w:t>
            </w:r>
            <w:r w:rsidR="00BB6A75">
              <w:rPr>
                <w:b/>
                <w:color w:val="000000"/>
                <w:sz w:val="24"/>
                <w:szCs w:val="24"/>
              </w:rPr>
              <w:t>5</w:t>
            </w:r>
          </w:p>
          <w:p w14:paraId="228714EE"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(в часах)</w:t>
            </w:r>
          </w:p>
        </w:tc>
      </w:tr>
      <w:tr w:rsidR="005E6B27" w14:paraId="333C59EB" w14:textId="77777777" w:rsidTr="00BB6A75">
        <w:trPr>
          <w:jc w:val="center"/>
        </w:trPr>
        <w:tc>
          <w:tcPr>
            <w:tcW w:w="4531" w:type="dxa"/>
          </w:tcPr>
          <w:p w14:paraId="6ED5BE27" w14:textId="77777777" w:rsidR="005E6B27" w:rsidRDefault="005248AA">
            <w:pPr>
              <w:keepNext/>
              <w:pBdr>
                <w:top w:val="nil"/>
                <w:left w:val="nil"/>
                <w:bottom w:val="nil"/>
                <w:right w:val="nil"/>
                <w:between w:val="nil"/>
              </w:pBdr>
              <w:rPr>
                <w:color w:val="000000"/>
                <w:sz w:val="24"/>
                <w:szCs w:val="24"/>
              </w:rPr>
            </w:pPr>
            <w:r>
              <w:rPr>
                <w:b/>
                <w:color w:val="000000"/>
                <w:sz w:val="24"/>
                <w:szCs w:val="24"/>
              </w:rPr>
              <w:t xml:space="preserve">Общая трудоемкость дисциплины </w:t>
            </w:r>
          </w:p>
        </w:tc>
        <w:tc>
          <w:tcPr>
            <w:tcW w:w="2552" w:type="dxa"/>
          </w:tcPr>
          <w:p w14:paraId="18ECDEBF" w14:textId="1EAB960A" w:rsidR="005E6B27" w:rsidRDefault="004C0813">
            <w:pPr>
              <w:keepNext/>
              <w:pBdr>
                <w:top w:val="nil"/>
                <w:left w:val="nil"/>
                <w:bottom w:val="nil"/>
                <w:right w:val="nil"/>
                <w:between w:val="nil"/>
              </w:pBdr>
              <w:jc w:val="center"/>
              <w:rPr>
                <w:color w:val="000000"/>
                <w:sz w:val="24"/>
                <w:szCs w:val="24"/>
              </w:rPr>
            </w:pPr>
            <w:r>
              <w:rPr>
                <w:b/>
                <w:i/>
                <w:color w:val="000000"/>
                <w:sz w:val="24"/>
                <w:szCs w:val="24"/>
              </w:rPr>
              <w:t>5</w:t>
            </w:r>
            <w:r w:rsidR="005248AA">
              <w:rPr>
                <w:b/>
                <w:i/>
                <w:color w:val="000000"/>
                <w:sz w:val="24"/>
                <w:szCs w:val="24"/>
              </w:rPr>
              <w:t xml:space="preserve"> </w:t>
            </w:r>
            <w:proofErr w:type="spellStart"/>
            <w:r w:rsidR="005248AA">
              <w:rPr>
                <w:b/>
                <w:i/>
                <w:color w:val="000000"/>
                <w:sz w:val="24"/>
                <w:szCs w:val="24"/>
              </w:rPr>
              <w:t>з.е</w:t>
            </w:r>
            <w:proofErr w:type="spellEnd"/>
            <w:r w:rsidR="005248AA">
              <w:rPr>
                <w:b/>
                <w:i/>
                <w:color w:val="000000"/>
                <w:sz w:val="24"/>
                <w:szCs w:val="24"/>
              </w:rPr>
              <w:t>./1</w:t>
            </w:r>
            <w:r>
              <w:rPr>
                <w:b/>
                <w:i/>
                <w:color w:val="000000"/>
                <w:sz w:val="24"/>
                <w:szCs w:val="24"/>
              </w:rPr>
              <w:t>80</w:t>
            </w:r>
          </w:p>
        </w:tc>
        <w:tc>
          <w:tcPr>
            <w:tcW w:w="2562" w:type="dxa"/>
          </w:tcPr>
          <w:p w14:paraId="522A1389" w14:textId="78A4BC26" w:rsidR="005E6B27" w:rsidRDefault="005248AA">
            <w:pPr>
              <w:keepNext/>
              <w:pBdr>
                <w:top w:val="nil"/>
                <w:left w:val="nil"/>
                <w:bottom w:val="nil"/>
                <w:right w:val="nil"/>
                <w:between w:val="nil"/>
              </w:pBdr>
              <w:jc w:val="center"/>
              <w:rPr>
                <w:color w:val="000000"/>
                <w:sz w:val="24"/>
                <w:szCs w:val="24"/>
              </w:rPr>
            </w:pPr>
            <w:r>
              <w:rPr>
                <w:b/>
                <w:i/>
                <w:color w:val="000000"/>
                <w:sz w:val="24"/>
                <w:szCs w:val="24"/>
              </w:rPr>
              <w:t>1</w:t>
            </w:r>
            <w:r w:rsidR="004C0813">
              <w:rPr>
                <w:b/>
                <w:i/>
                <w:color w:val="000000"/>
                <w:sz w:val="24"/>
                <w:szCs w:val="24"/>
              </w:rPr>
              <w:t>80</w:t>
            </w:r>
          </w:p>
        </w:tc>
      </w:tr>
      <w:tr w:rsidR="005E6B27" w14:paraId="3264B04C" w14:textId="77777777" w:rsidTr="00BB6A75">
        <w:trPr>
          <w:jc w:val="center"/>
        </w:trPr>
        <w:tc>
          <w:tcPr>
            <w:tcW w:w="4531" w:type="dxa"/>
          </w:tcPr>
          <w:p w14:paraId="2D525C79" w14:textId="77777777" w:rsidR="005E6B27" w:rsidRDefault="005248AA">
            <w:pPr>
              <w:keepNext/>
              <w:pBdr>
                <w:top w:val="nil"/>
                <w:left w:val="nil"/>
                <w:bottom w:val="nil"/>
                <w:right w:val="nil"/>
                <w:between w:val="nil"/>
              </w:pBdr>
              <w:rPr>
                <w:color w:val="000000"/>
                <w:sz w:val="24"/>
                <w:szCs w:val="24"/>
              </w:rPr>
            </w:pPr>
            <w:r>
              <w:rPr>
                <w:b/>
                <w:i/>
                <w:color w:val="000000"/>
                <w:sz w:val="24"/>
                <w:szCs w:val="24"/>
              </w:rPr>
              <w:t xml:space="preserve">Контактная работа - Аудиторные занятия </w:t>
            </w:r>
          </w:p>
        </w:tc>
        <w:tc>
          <w:tcPr>
            <w:tcW w:w="2552" w:type="dxa"/>
          </w:tcPr>
          <w:p w14:paraId="4BB2481A" w14:textId="4CB95F4F" w:rsidR="005E6B27" w:rsidRDefault="00CE6B76">
            <w:pPr>
              <w:keepNext/>
              <w:pBdr>
                <w:top w:val="nil"/>
                <w:left w:val="nil"/>
                <w:bottom w:val="nil"/>
                <w:right w:val="nil"/>
                <w:between w:val="nil"/>
              </w:pBdr>
              <w:jc w:val="center"/>
              <w:rPr>
                <w:color w:val="000000"/>
                <w:sz w:val="24"/>
                <w:szCs w:val="24"/>
              </w:rPr>
            </w:pPr>
            <w:r>
              <w:rPr>
                <w:b/>
                <w:i/>
                <w:color w:val="000000"/>
                <w:sz w:val="24"/>
                <w:szCs w:val="24"/>
              </w:rPr>
              <w:t>50</w:t>
            </w:r>
          </w:p>
        </w:tc>
        <w:tc>
          <w:tcPr>
            <w:tcW w:w="2562" w:type="dxa"/>
          </w:tcPr>
          <w:p w14:paraId="1184E57D" w14:textId="25403ED1" w:rsidR="005E6B27" w:rsidRDefault="00CE6B76">
            <w:pPr>
              <w:keepNext/>
              <w:pBdr>
                <w:top w:val="nil"/>
                <w:left w:val="nil"/>
                <w:bottom w:val="nil"/>
                <w:right w:val="nil"/>
                <w:between w:val="nil"/>
              </w:pBdr>
              <w:jc w:val="center"/>
              <w:rPr>
                <w:color w:val="000000"/>
                <w:sz w:val="24"/>
                <w:szCs w:val="24"/>
              </w:rPr>
            </w:pPr>
            <w:r>
              <w:rPr>
                <w:b/>
                <w:i/>
                <w:color w:val="000000"/>
                <w:sz w:val="24"/>
                <w:szCs w:val="24"/>
              </w:rPr>
              <w:t>50</w:t>
            </w:r>
          </w:p>
        </w:tc>
      </w:tr>
      <w:tr w:rsidR="005E6B27" w14:paraId="224769D6" w14:textId="77777777" w:rsidTr="00BB6A75">
        <w:trPr>
          <w:jc w:val="center"/>
        </w:trPr>
        <w:tc>
          <w:tcPr>
            <w:tcW w:w="4531" w:type="dxa"/>
          </w:tcPr>
          <w:p w14:paraId="5BCC1CD0" w14:textId="77777777" w:rsidR="005E6B27" w:rsidRDefault="005248AA">
            <w:pPr>
              <w:keepNext/>
              <w:pBdr>
                <w:top w:val="nil"/>
                <w:left w:val="nil"/>
                <w:bottom w:val="nil"/>
                <w:right w:val="nil"/>
                <w:between w:val="nil"/>
              </w:pBdr>
              <w:rPr>
                <w:color w:val="000000"/>
                <w:sz w:val="24"/>
                <w:szCs w:val="24"/>
              </w:rPr>
            </w:pPr>
            <w:r>
              <w:rPr>
                <w:i/>
                <w:color w:val="000000"/>
                <w:sz w:val="24"/>
                <w:szCs w:val="24"/>
              </w:rPr>
              <w:t xml:space="preserve">Лекции </w:t>
            </w:r>
          </w:p>
        </w:tc>
        <w:tc>
          <w:tcPr>
            <w:tcW w:w="2552" w:type="dxa"/>
          </w:tcPr>
          <w:p w14:paraId="407A4329" w14:textId="52F189DA" w:rsidR="005E6B27" w:rsidRDefault="00FD48CE">
            <w:pPr>
              <w:keepNext/>
              <w:pBdr>
                <w:top w:val="nil"/>
                <w:left w:val="nil"/>
                <w:bottom w:val="nil"/>
                <w:right w:val="nil"/>
                <w:between w:val="nil"/>
              </w:pBdr>
              <w:jc w:val="center"/>
              <w:rPr>
                <w:color w:val="000000"/>
                <w:sz w:val="24"/>
                <w:szCs w:val="24"/>
              </w:rPr>
            </w:pPr>
            <w:r>
              <w:rPr>
                <w:i/>
                <w:color w:val="000000"/>
                <w:sz w:val="24"/>
                <w:szCs w:val="24"/>
              </w:rPr>
              <w:t>1</w:t>
            </w:r>
            <w:r w:rsidR="004C0813">
              <w:rPr>
                <w:i/>
                <w:color w:val="000000"/>
                <w:sz w:val="24"/>
                <w:szCs w:val="24"/>
              </w:rPr>
              <w:t>6</w:t>
            </w:r>
          </w:p>
        </w:tc>
        <w:tc>
          <w:tcPr>
            <w:tcW w:w="2562" w:type="dxa"/>
          </w:tcPr>
          <w:p w14:paraId="2D6F4F71" w14:textId="63B7BD1B" w:rsidR="005E6B27" w:rsidRDefault="00FD48CE">
            <w:pPr>
              <w:keepNext/>
              <w:pBdr>
                <w:top w:val="nil"/>
                <w:left w:val="nil"/>
                <w:bottom w:val="nil"/>
                <w:right w:val="nil"/>
                <w:between w:val="nil"/>
              </w:pBdr>
              <w:jc w:val="center"/>
              <w:rPr>
                <w:color w:val="000000"/>
                <w:sz w:val="24"/>
                <w:szCs w:val="24"/>
              </w:rPr>
            </w:pPr>
            <w:r>
              <w:rPr>
                <w:i/>
                <w:color w:val="000000"/>
                <w:sz w:val="24"/>
                <w:szCs w:val="24"/>
              </w:rPr>
              <w:t>1</w:t>
            </w:r>
            <w:r w:rsidR="004C0813">
              <w:rPr>
                <w:i/>
                <w:color w:val="000000"/>
                <w:sz w:val="24"/>
                <w:szCs w:val="24"/>
              </w:rPr>
              <w:t>6</w:t>
            </w:r>
          </w:p>
        </w:tc>
      </w:tr>
      <w:tr w:rsidR="005E6B27" w14:paraId="709E6FE8" w14:textId="77777777" w:rsidTr="00BB6A75">
        <w:trPr>
          <w:jc w:val="center"/>
        </w:trPr>
        <w:tc>
          <w:tcPr>
            <w:tcW w:w="4531" w:type="dxa"/>
          </w:tcPr>
          <w:p w14:paraId="28B3EAAB" w14:textId="77777777" w:rsidR="005E6B27" w:rsidRDefault="005248AA">
            <w:pPr>
              <w:keepNext/>
              <w:pBdr>
                <w:top w:val="nil"/>
                <w:left w:val="nil"/>
                <w:bottom w:val="nil"/>
                <w:right w:val="nil"/>
                <w:between w:val="nil"/>
              </w:pBdr>
              <w:rPr>
                <w:color w:val="000000"/>
                <w:sz w:val="24"/>
                <w:szCs w:val="24"/>
              </w:rPr>
            </w:pPr>
            <w:r>
              <w:rPr>
                <w:i/>
                <w:color w:val="000000"/>
                <w:sz w:val="24"/>
                <w:szCs w:val="24"/>
              </w:rPr>
              <w:t>Семинары, практические занятия</w:t>
            </w:r>
          </w:p>
        </w:tc>
        <w:tc>
          <w:tcPr>
            <w:tcW w:w="2552" w:type="dxa"/>
          </w:tcPr>
          <w:p w14:paraId="193E773E" w14:textId="2A5335EC" w:rsidR="005E6B27" w:rsidRDefault="004C0813">
            <w:pPr>
              <w:keepNext/>
              <w:pBdr>
                <w:top w:val="nil"/>
                <w:left w:val="nil"/>
                <w:bottom w:val="nil"/>
                <w:right w:val="nil"/>
                <w:between w:val="nil"/>
              </w:pBdr>
              <w:jc w:val="center"/>
              <w:rPr>
                <w:color w:val="000000"/>
                <w:sz w:val="24"/>
                <w:szCs w:val="24"/>
              </w:rPr>
            </w:pPr>
            <w:r>
              <w:rPr>
                <w:i/>
                <w:color w:val="000000"/>
                <w:sz w:val="24"/>
                <w:szCs w:val="24"/>
              </w:rPr>
              <w:t>34</w:t>
            </w:r>
          </w:p>
        </w:tc>
        <w:tc>
          <w:tcPr>
            <w:tcW w:w="2562" w:type="dxa"/>
          </w:tcPr>
          <w:p w14:paraId="0C714631" w14:textId="061197C3" w:rsidR="005E6B27" w:rsidRDefault="004C0813">
            <w:pPr>
              <w:keepNext/>
              <w:pBdr>
                <w:top w:val="nil"/>
                <w:left w:val="nil"/>
                <w:bottom w:val="nil"/>
                <w:right w:val="nil"/>
                <w:between w:val="nil"/>
              </w:pBdr>
              <w:jc w:val="center"/>
              <w:rPr>
                <w:color w:val="000000"/>
                <w:sz w:val="24"/>
                <w:szCs w:val="24"/>
              </w:rPr>
            </w:pPr>
            <w:r>
              <w:rPr>
                <w:i/>
                <w:color w:val="000000"/>
                <w:sz w:val="24"/>
                <w:szCs w:val="24"/>
              </w:rPr>
              <w:t>34</w:t>
            </w:r>
          </w:p>
        </w:tc>
      </w:tr>
      <w:tr w:rsidR="005E6B27" w14:paraId="7A9E236D" w14:textId="77777777" w:rsidTr="00BB6A75">
        <w:trPr>
          <w:jc w:val="center"/>
        </w:trPr>
        <w:tc>
          <w:tcPr>
            <w:tcW w:w="4531" w:type="dxa"/>
          </w:tcPr>
          <w:p w14:paraId="09381AA2" w14:textId="77777777" w:rsidR="005E6B27" w:rsidRDefault="005248AA">
            <w:pPr>
              <w:keepNext/>
              <w:pBdr>
                <w:top w:val="nil"/>
                <w:left w:val="nil"/>
                <w:bottom w:val="nil"/>
                <w:right w:val="nil"/>
                <w:between w:val="nil"/>
              </w:pBdr>
              <w:rPr>
                <w:color w:val="000000"/>
                <w:sz w:val="24"/>
                <w:szCs w:val="24"/>
              </w:rPr>
            </w:pPr>
            <w:r>
              <w:rPr>
                <w:b/>
                <w:i/>
                <w:color w:val="000000"/>
                <w:sz w:val="24"/>
                <w:szCs w:val="24"/>
              </w:rPr>
              <w:t>Самостоятельная работа</w:t>
            </w:r>
          </w:p>
        </w:tc>
        <w:tc>
          <w:tcPr>
            <w:tcW w:w="2552" w:type="dxa"/>
          </w:tcPr>
          <w:p w14:paraId="48627C5D" w14:textId="5B028CDD" w:rsidR="005E6B27" w:rsidRDefault="004C0813">
            <w:pPr>
              <w:keepNext/>
              <w:pBdr>
                <w:top w:val="nil"/>
                <w:left w:val="nil"/>
                <w:bottom w:val="nil"/>
                <w:right w:val="nil"/>
                <w:between w:val="nil"/>
              </w:pBdr>
              <w:jc w:val="center"/>
              <w:rPr>
                <w:color w:val="000000"/>
                <w:sz w:val="24"/>
                <w:szCs w:val="24"/>
              </w:rPr>
            </w:pPr>
            <w:r>
              <w:rPr>
                <w:b/>
                <w:i/>
                <w:color w:val="000000"/>
                <w:sz w:val="24"/>
                <w:szCs w:val="24"/>
              </w:rPr>
              <w:t>130</w:t>
            </w:r>
          </w:p>
        </w:tc>
        <w:tc>
          <w:tcPr>
            <w:tcW w:w="2562" w:type="dxa"/>
          </w:tcPr>
          <w:p w14:paraId="0549C884" w14:textId="21A0E857" w:rsidR="005E6B27" w:rsidRDefault="004C0813">
            <w:pPr>
              <w:keepNext/>
              <w:pBdr>
                <w:top w:val="nil"/>
                <w:left w:val="nil"/>
                <w:bottom w:val="nil"/>
                <w:right w:val="nil"/>
                <w:between w:val="nil"/>
              </w:pBdr>
              <w:jc w:val="center"/>
              <w:rPr>
                <w:color w:val="000000"/>
                <w:sz w:val="24"/>
                <w:szCs w:val="24"/>
              </w:rPr>
            </w:pPr>
            <w:r>
              <w:rPr>
                <w:b/>
                <w:i/>
                <w:color w:val="000000"/>
                <w:sz w:val="24"/>
                <w:szCs w:val="24"/>
              </w:rPr>
              <w:t>130</w:t>
            </w:r>
          </w:p>
        </w:tc>
      </w:tr>
      <w:tr w:rsidR="005E6B27" w14:paraId="2CFD516F" w14:textId="77777777" w:rsidTr="00BB6A75">
        <w:trPr>
          <w:jc w:val="center"/>
        </w:trPr>
        <w:tc>
          <w:tcPr>
            <w:tcW w:w="4531" w:type="dxa"/>
          </w:tcPr>
          <w:p w14:paraId="1FC204A3" w14:textId="77777777" w:rsidR="005E6B27" w:rsidRDefault="005248AA">
            <w:pPr>
              <w:keepNext/>
              <w:pBdr>
                <w:top w:val="nil"/>
                <w:left w:val="nil"/>
                <w:bottom w:val="nil"/>
                <w:right w:val="nil"/>
                <w:between w:val="nil"/>
              </w:pBdr>
              <w:rPr>
                <w:color w:val="000000"/>
                <w:sz w:val="24"/>
                <w:szCs w:val="24"/>
              </w:rPr>
            </w:pPr>
            <w:r>
              <w:rPr>
                <w:color w:val="000000"/>
                <w:sz w:val="24"/>
                <w:szCs w:val="24"/>
              </w:rPr>
              <w:t xml:space="preserve">Вид текущего контроля </w:t>
            </w:r>
          </w:p>
        </w:tc>
        <w:tc>
          <w:tcPr>
            <w:tcW w:w="2552" w:type="dxa"/>
          </w:tcPr>
          <w:p w14:paraId="71389463" w14:textId="0C28830E" w:rsidR="005E6B27" w:rsidRDefault="00BB6A75">
            <w:pPr>
              <w:keepNext/>
              <w:pBdr>
                <w:top w:val="nil"/>
                <w:left w:val="nil"/>
                <w:bottom w:val="nil"/>
                <w:right w:val="nil"/>
                <w:between w:val="nil"/>
              </w:pBdr>
              <w:jc w:val="center"/>
              <w:rPr>
                <w:color w:val="000000"/>
                <w:sz w:val="24"/>
                <w:szCs w:val="24"/>
                <w:highlight w:val="yellow"/>
              </w:rPr>
            </w:pPr>
            <w:r>
              <w:rPr>
                <w:i/>
                <w:sz w:val="24"/>
                <w:szCs w:val="24"/>
              </w:rPr>
              <w:t>Контрольная</w:t>
            </w:r>
            <w:r w:rsidR="005248AA">
              <w:rPr>
                <w:i/>
                <w:sz w:val="24"/>
                <w:szCs w:val="24"/>
              </w:rPr>
              <w:t xml:space="preserve"> работа</w:t>
            </w:r>
          </w:p>
        </w:tc>
        <w:tc>
          <w:tcPr>
            <w:tcW w:w="2562" w:type="dxa"/>
          </w:tcPr>
          <w:p w14:paraId="22A19C7E" w14:textId="469CAE1A" w:rsidR="005E6B27" w:rsidRDefault="00BB6A75">
            <w:pPr>
              <w:keepNext/>
              <w:pBdr>
                <w:top w:val="nil"/>
                <w:left w:val="nil"/>
                <w:bottom w:val="nil"/>
                <w:right w:val="nil"/>
                <w:between w:val="nil"/>
              </w:pBdr>
              <w:jc w:val="center"/>
              <w:rPr>
                <w:color w:val="000000"/>
                <w:sz w:val="24"/>
                <w:szCs w:val="24"/>
                <w:highlight w:val="yellow"/>
              </w:rPr>
            </w:pPr>
            <w:r>
              <w:rPr>
                <w:i/>
                <w:sz w:val="24"/>
                <w:szCs w:val="24"/>
              </w:rPr>
              <w:t xml:space="preserve">Контрольная </w:t>
            </w:r>
            <w:r w:rsidR="005248AA">
              <w:rPr>
                <w:i/>
                <w:sz w:val="24"/>
                <w:szCs w:val="24"/>
              </w:rPr>
              <w:t>работа</w:t>
            </w:r>
          </w:p>
        </w:tc>
      </w:tr>
      <w:tr w:rsidR="005E6B27" w14:paraId="200D0BA7" w14:textId="77777777" w:rsidTr="00BB6A75">
        <w:trPr>
          <w:trHeight w:val="407"/>
          <w:jc w:val="center"/>
        </w:trPr>
        <w:tc>
          <w:tcPr>
            <w:tcW w:w="4531" w:type="dxa"/>
          </w:tcPr>
          <w:p w14:paraId="0D29E9FE" w14:textId="77777777" w:rsidR="005E6B27" w:rsidRDefault="005248AA">
            <w:pPr>
              <w:keepNext/>
              <w:pBdr>
                <w:top w:val="nil"/>
                <w:left w:val="nil"/>
                <w:bottom w:val="nil"/>
                <w:right w:val="nil"/>
                <w:between w:val="nil"/>
              </w:pBdr>
              <w:rPr>
                <w:color w:val="000000"/>
                <w:sz w:val="24"/>
                <w:szCs w:val="24"/>
              </w:rPr>
            </w:pPr>
            <w:r>
              <w:rPr>
                <w:color w:val="000000"/>
                <w:sz w:val="24"/>
                <w:szCs w:val="24"/>
              </w:rPr>
              <w:t>Вид промежуточной аттестации</w:t>
            </w:r>
          </w:p>
        </w:tc>
        <w:tc>
          <w:tcPr>
            <w:tcW w:w="2552" w:type="dxa"/>
          </w:tcPr>
          <w:p w14:paraId="1C026082" w14:textId="03C0BC00" w:rsidR="005E6B27" w:rsidRDefault="00633123">
            <w:pPr>
              <w:keepNext/>
              <w:pBdr>
                <w:top w:val="nil"/>
                <w:left w:val="nil"/>
                <w:bottom w:val="nil"/>
                <w:right w:val="nil"/>
                <w:between w:val="nil"/>
              </w:pBdr>
              <w:jc w:val="center"/>
              <w:rPr>
                <w:color w:val="000000"/>
                <w:sz w:val="24"/>
                <w:szCs w:val="24"/>
              </w:rPr>
            </w:pPr>
            <w:r>
              <w:rPr>
                <w:i/>
                <w:color w:val="000000"/>
                <w:sz w:val="24"/>
                <w:szCs w:val="24"/>
              </w:rPr>
              <w:t>Экзамен</w:t>
            </w:r>
            <w:r w:rsidR="005248AA">
              <w:rPr>
                <w:i/>
                <w:color w:val="000000"/>
                <w:sz w:val="24"/>
                <w:szCs w:val="24"/>
              </w:rPr>
              <w:t xml:space="preserve">    </w:t>
            </w:r>
          </w:p>
        </w:tc>
        <w:tc>
          <w:tcPr>
            <w:tcW w:w="2562" w:type="dxa"/>
          </w:tcPr>
          <w:p w14:paraId="223D2DA6" w14:textId="7CAF9D43" w:rsidR="005E6B27" w:rsidRDefault="00633123">
            <w:pPr>
              <w:keepNext/>
              <w:pBdr>
                <w:top w:val="nil"/>
                <w:left w:val="nil"/>
                <w:bottom w:val="nil"/>
                <w:right w:val="nil"/>
                <w:between w:val="nil"/>
              </w:pBdr>
              <w:jc w:val="center"/>
              <w:rPr>
                <w:color w:val="000000"/>
                <w:sz w:val="24"/>
                <w:szCs w:val="24"/>
              </w:rPr>
            </w:pPr>
            <w:r>
              <w:rPr>
                <w:i/>
                <w:color w:val="000000"/>
                <w:sz w:val="24"/>
                <w:szCs w:val="24"/>
              </w:rPr>
              <w:t xml:space="preserve">Экзамен    </w:t>
            </w:r>
          </w:p>
        </w:tc>
      </w:tr>
    </w:tbl>
    <w:p w14:paraId="2F84D10C" w14:textId="77777777" w:rsidR="005E6B27" w:rsidRDefault="005E6B27">
      <w:pPr>
        <w:pBdr>
          <w:top w:val="nil"/>
          <w:left w:val="nil"/>
          <w:bottom w:val="nil"/>
          <w:right w:val="nil"/>
          <w:between w:val="nil"/>
        </w:pBdr>
        <w:spacing w:line="360" w:lineRule="auto"/>
        <w:rPr>
          <w:color w:val="000000"/>
          <w:sz w:val="28"/>
          <w:szCs w:val="28"/>
        </w:rPr>
      </w:pPr>
    </w:p>
    <w:p w14:paraId="155488DC" w14:textId="77777777" w:rsidR="005E6B27" w:rsidRDefault="005248AA">
      <w:pPr>
        <w:pStyle w:val="2"/>
        <w:ind w:firstLine="426"/>
        <w:rPr>
          <w:sz w:val="28"/>
          <w:szCs w:val="28"/>
        </w:rPr>
      </w:pPr>
      <w:bookmarkStart w:id="9" w:name="_3dy6vkm" w:colFirst="0" w:colLast="0"/>
      <w:bookmarkStart w:id="10" w:name="_Toc132289583"/>
      <w:bookmarkEnd w:id="9"/>
      <w:r>
        <w:rPr>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14:paraId="67132F0B" w14:textId="77777777" w:rsidR="005E6B27" w:rsidRDefault="005248AA" w:rsidP="00145C34">
      <w:pPr>
        <w:pStyle w:val="3"/>
        <w:spacing w:line="360" w:lineRule="auto"/>
        <w:jc w:val="center"/>
      </w:pPr>
      <w:bookmarkStart w:id="11" w:name="_1t3h5sf" w:colFirst="0" w:colLast="0"/>
      <w:bookmarkStart w:id="12" w:name="_Toc132289584"/>
      <w:bookmarkEnd w:id="11"/>
      <w:r>
        <w:t>5.1. Содержание дисциплины</w:t>
      </w:r>
      <w:bookmarkEnd w:id="12"/>
    </w:p>
    <w:p w14:paraId="6600B201" w14:textId="1273E136" w:rsidR="005E6B27" w:rsidRPr="00517828" w:rsidRDefault="005248AA" w:rsidP="00517828">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1. </w:t>
      </w:r>
      <w:r w:rsidR="004C0813" w:rsidRPr="004C0813">
        <w:rPr>
          <w:b/>
          <w:bCs/>
          <w:color w:val="000000"/>
          <w:sz w:val="28"/>
          <w:szCs w:val="28"/>
        </w:rPr>
        <w:t>Основы инвестиционной деятельности</w:t>
      </w:r>
    </w:p>
    <w:p w14:paraId="40402418" w14:textId="77777777" w:rsidR="001A180C" w:rsidRPr="001A180C" w:rsidRDefault="001A180C" w:rsidP="001A180C">
      <w:pPr>
        <w:pBdr>
          <w:top w:val="nil"/>
          <w:left w:val="nil"/>
          <w:bottom w:val="nil"/>
          <w:right w:val="nil"/>
          <w:between w:val="nil"/>
        </w:pBdr>
        <w:spacing w:line="360" w:lineRule="auto"/>
        <w:ind w:firstLine="567"/>
        <w:jc w:val="both"/>
        <w:rPr>
          <w:color w:val="000000"/>
          <w:sz w:val="28"/>
          <w:szCs w:val="28"/>
        </w:rPr>
      </w:pPr>
      <w:r w:rsidRPr="001A180C">
        <w:rPr>
          <w:color w:val="000000"/>
          <w:sz w:val="28"/>
          <w:szCs w:val="28"/>
        </w:rPr>
        <w:t>Сущность инвестиций. Роль инвестиций в современной экономике. Инвестиционный процесс: характеристика и участники. Финансовые институты и финансовые рынки. Состояние инвестиционного климата в России. Государственная инвестиционная политика. Регулирование инвестиционной деятельности. Понятие инвестиционного проекта: содержание, классификация, фазы развития. Виды эффективности инвестиционного проекта. Общая схема оценки инвестиционного проекта. Денежные потоки инвестиционного проекта. Бюджетная эффективность инвестиционных проектов. Социальные результаты реализации инвестиционных проектов. Финансовая состоятельность инвестиционных проектов.</w:t>
      </w:r>
    </w:p>
    <w:p w14:paraId="46C5E76A" w14:textId="62B7F7A0" w:rsidR="005E6B27" w:rsidRDefault="005248AA" w:rsidP="00145C34">
      <w:pPr>
        <w:pBdr>
          <w:top w:val="nil"/>
          <w:left w:val="nil"/>
          <w:bottom w:val="nil"/>
          <w:right w:val="nil"/>
          <w:between w:val="nil"/>
        </w:pBdr>
        <w:spacing w:line="360" w:lineRule="auto"/>
        <w:ind w:firstLine="567"/>
        <w:jc w:val="both"/>
        <w:rPr>
          <w:color w:val="000000"/>
          <w:sz w:val="28"/>
          <w:szCs w:val="28"/>
        </w:rPr>
      </w:pPr>
      <w:r>
        <w:rPr>
          <w:b/>
          <w:color w:val="000000"/>
          <w:sz w:val="28"/>
          <w:szCs w:val="28"/>
        </w:rPr>
        <w:t xml:space="preserve">Тема 2. </w:t>
      </w:r>
      <w:r w:rsidR="004C0813" w:rsidRPr="004C0813">
        <w:rPr>
          <w:b/>
          <w:bCs/>
          <w:color w:val="000000"/>
          <w:sz w:val="28"/>
          <w:szCs w:val="28"/>
        </w:rPr>
        <w:t>Анализ, оценка и управление рисками инвестиционных проектов</w:t>
      </w:r>
    </w:p>
    <w:p w14:paraId="28B07557" w14:textId="77777777" w:rsidR="001A180C" w:rsidRPr="001A180C" w:rsidRDefault="001A180C" w:rsidP="001A180C">
      <w:pPr>
        <w:pBdr>
          <w:top w:val="nil"/>
          <w:left w:val="nil"/>
          <w:bottom w:val="nil"/>
          <w:right w:val="nil"/>
          <w:between w:val="nil"/>
        </w:pBdr>
        <w:spacing w:line="360" w:lineRule="auto"/>
        <w:ind w:firstLine="567"/>
        <w:jc w:val="both"/>
        <w:rPr>
          <w:color w:val="000000"/>
          <w:sz w:val="28"/>
          <w:szCs w:val="28"/>
        </w:rPr>
      </w:pPr>
      <w:r w:rsidRPr="001A180C">
        <w:rPr>
          <w:color w:val="000000"/>
          <w:sz w:val="28"/>
          <w:szCs w:val="28"/>
        </w:rPr>
        <w:t xml:space="preserve">Базовые концепции финансового менеджмента. Виды ставок и схемы их начисления. Операции наращения и дисконтирования. Потоки платежей и финансовые ренты. Методы анализа инвестиционных проектов. Оценка денежных потоков инвестиционных проектов. Оценка проектов с неравными сроками реализации. Влияние инфляции на оценку эффективности инвестирования.   Оптимизация бюджета капиталовложений. Понятие рисков инвестирования. Методы анализа рисков инвестиционного проекта. Учет рисков при обосновании премии за риск. Управленческие опционы. Применение производных инструментов в управлении инвестициями. </w:t>
      </w:r>
    </w:p>
    <w:p w14:paraId="3CFE42E9" w14:textId="34C9B834" w:rsidR="005E6B27" w:rsidRDefault="005248AA">
      <w:pPr>
        <w:pBdr>
          <w:top w:val="nil"/>
          <w:left w:val="nil"/>
          <w:bottom w:val="nil"/>
          <w:right w:val="nil"/>
          <w:between w:val="nil"/>
        </w:pBdr>
        <w:spacing w:line="360" w:lineRule="auto"/>
        <w:ind w:firstLine="567"/>
        <w:jc w:val="both"/>
        <w:rPr>
          <w:color w:val="000000"/>
          <w:sz w:val="28"/>
          <w:szCs w:val="28"/>
        </w:rPr>
      </w:pPr>
      <w:r>
        <w:rPr>
          <w:b/>
          <w:color w:val="000000"/>
          <w:sz w:val="28"/>
          <w:szCs w:val="28"/>
        </w:rPr>
        <w:t xml:space="preserve">Тема 3. </w:t>
      </w:r>
      <w:r w:rsidR="004C0813" w:rsidRPr="004C0813">
        <w:rPr>
          <w:b/>
          <w:bCs/>
          <w:color w:val="000000"/>
          <w:sz w:val="28"/>
          <w:szCs w:val="28"/>
        </w:rPr>
        <w:t>Организация и финансирование инвестиционной деятельности</w:t>
      </w:r>
    </w:p>
    <w:p w14:paraId="50F20FA0" w14:textId="77777777" w:rsidR="001A180C" w:rsidRPr="001A180C" w:rsidRDefault="001A180C" w:rsidP="001A180C">
      <w:pPr>
        <w:spacing w:line="360" w:lineRule="auto"/>
        <w:ind w:firstLine="567"/>
        <w:jc w:val="both"/>
        <w:rPr>
          <w:sz w:val="28"/>
          <w:szCs w:val="28"/>
        </w:rPr>
      </w:pPr>
      <w:r w:rsidRPr="001A180C">
        <w:rPr>
          <w:sz w:val="28"/>
          <w:szCs w:val="28"/>
        </w:rPr>
        <w:t xml:space="preserve">Понятие инвестиционного менеджмента. Необходимость инвестиционного менеджмента в организации. Инвестиционная политика </w:t>
      </w:r>
      <w:r w:rsidRPr="001A180C">
        <w:rPr>
          <w:sz w:val="28"/>
          <w:szCs w:val="28"/>
        </w:rPr>
        <w:lastRenderedPageBreak/>
        <w:t xml:space="preserve">организации. Технология планирования инвестиционных проектов в организации. Виды планирования инвестиционных проектов в организации. Управление временем и стоимостью инвестиционного проекта. Организация инвестиционной деятельности. Инвестиционная стратегия организации. Контроль и регулирование инвестиционного проекта.  Методы финансирования инвестиционных проектов. Методы долгового финансирования. Внешние финансовые рынки. Долгосрочное кредитование. Лизинг: виды и преимущества. Проектное финансирование. Венчурное финансирование. Ипотечное кредитование. </w:t>
      </w:r>
    </w:p>
    <w:p w14:paraId="1DA72473" w14:textId="77777777" w:rsidR="005E6B27" w:rsidRDefault="005248AA" w:rsidP="00145C34">
      <w:pPr>
        <w:pStyle w:val="3"/>
        <w:spacing w:line="360" w:lineRule="auto"/>
        <w:jc w:val="center"/>
      </w:pPr>
      <w:bookmarkStart w:id="13" w:name="_Toc132289585"/>
      <w:r>
        <w:t xml:space="preserve">5.2. </w:t>
      </w:r>
      <w:proofErr w:type="spellStart"/>
      <w:r>
        <w:t>Учебно</w:t>
      </w:r>
      <w:proofErr w:type="spellEnd"/>
      <w:r>
        <w:t xml:space="preserve"> – тематический план</w:t>
      </w:r>
      <w:bookmarkEnd w:id="13"/>
    </w:p>
    <w:p w14:paraId="711CFC53" w14:textId="77777777" w:rsidR="005E6B27" w:rsidRDefault="005248AA">
      <w:pPr>
        <w:pBdr>
          <w:top w:val="nil"/>
          <w:left w:val="nil"/>
          <w:bottom w:val="nil"/>
          <w:right w:val="nil"/>
          <w:between w:val="nil"/>
        </w:pBdr>
        <w:spacing w:line="360" w:lineRule="auto"/>
        <w:ind w:firstLine="567"/>
        <w:jc w:val="right"/>
        <w:rPr>
          <w:color w:val="000000"/>
          <w:sz w:val="28"/>
          <w:szCs w:val="28"/>
        </w:rPr>
      </w:pPr>
      <w:r>
        <w:rPr>
          <w:color w:val="000000"/>
          <w:sz w:val="28"/>
          <w:szCs w:val="28"/>
        </w:rPr>
        <w:t>Таблица 5.1</w:t>
      </w:r>
    </w:p>
    <w:tbl>
      <w:tblPr>
        <w:tblStyle w:val="a8"/>
        <w:tblW w:w="10003"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2410"/>
        <w:gridCol w:w="850"/>
        <w:gridCol w:w="993"/>
        <w:gridCol w:w="992"/>
        <w:gridCol w:w="1276"/>
        <w:gridCol w:w="850"/>
        <w:gridCol w:w="2064"/>
      </w:tblGrid>
      <w:tr w:rsidR="005E6B27" w14:paraId="6DCC4E6F" w14:textId="77777777">
        <w:trPr>
          <w:cantSplit/>
        </w:trPr>
        <w:tc>
          <w:tcPr>
            <w:tcW w:w="568" w:type="dxa"/>
            <w:vMerge w:val="restart"/>
            <w:tcBorders>
              <w:top w:val="single" w:sz="4" w:space="0" w:color="000000"/>
              <w:left w:val="single" w:sz="4" w:space="0" w:color="000000"/>
              <w:bottom w:val="single" w:sz="4" w:space="0" w:color="000000"/>
              <w:right w:val="single" w:sz="4" w:space="0" w:color="000000"/>
            </w:tcBorders>
          </w:tcPr>
          <w:p w14:paraId="0008F17F" w14:textId="77777777" w:rsidR="005E6B27" w:rsidRDefault="005248AA">
            <w:pPr>
              <w:pBdr>
                <w:top w:val="nil"/>
                <w:left w:val="nil"/>
                <w:bottom w:val="nil"/>
                <w:right w:val="nil"/>
                <w:between w:val="nil"/>
              </w:pBdr>
              <w:tabs>
                <w:tab w:val="right" w:pos="851"/>
              </w:tabs>
              <w:jc w:val="both"/>
              <w:rPr>
                <w:color w:val="000000"/>
                <w:sz w:val="24"/>
                <w:szCs w:val="24"/>
              </w:rPr>
            </w:pPr>
            <w:r>
              <w:rPr>
                <w:color w:val="000000"/>
                <w:sz w:val="24"/>
                <w:szCs w:val="24"/>
              </w:rPr>
              <w:t>№</w:t>
            </w:r>
          </w:p>
          <w:p w14:paraId="722533A1" w14:textId="77777777" w:rsidR="005E6B27" w:rsidRDefault="005248AA">
            <w:pPr>
              <w:widowControl w:val="0"/>
              <w:pBdr>
                <w:top w:val="nil"/>
                <w:left w:val="nil"/>
                <w:bottom w:val="nil"/>
                <w:right w:val="nil"/>
                <w:between w:val="nil"/>
              </w:pBdr>
              <w:tabs>
                <w:tab w:val="right" w:pos="851"/>
              </w:tabs>
              <w:jc w:val="both"/>
              <w:rPr>
                <w:color w:val="000000"/>
                <w:sz w:val="24"/>
                <w:szCs w:val="24"/>
              </w:rPr>
            </w:pPr>
            <w:proofErr w:type="spellStart"/>
            <w:r>
              <w:rPr>
                <w:color w:val="000000"/>
                <w:sz w:val="24"/>
                <w:szCs w:val="24"/>
              </w:rPr>
              <w:t>пп</w:t>
            </w:r>
            <w:proofErr w:type="spellEnd"/>
            <w:r>
              <w:rPr>
                <w:color w:val="000000"/>
                <w:sz w:val="24"/>
                <w:szCs w:val="24"/>
              </w:rPr>
              <w:t>/п</w:t>
            </w:r>
          </w:p>
        </w:tc>
        <w:tc>
          <w:tcPr>
            <w:tcW w:w="2410" w:type="dxa"/>
            <w:vMerge w:val="restart"/>
            <w:tcBorders>
              <w:top w:val="single" w:sz="4" w:space="0" w:color="000000"/>
              <w:left w:val="single" w:sz="4" w:space="0" w:color="000000"/>
              <w:bottom w:val="single" w:sz="4" w:space="0" w:color="000000"/>
              <w:right w:val="single" w:sz="4" w:space="0" w:color="000000"/>
            </w:tcBorders>
          </w:tcPr>
          <w:p w14:paraId="183AA4EC" w14:textId="77777777" w:rsidR="005E6B27" w:rsidRDefault="005248AA">
            <w:pPr>
              <w:widowControl w:val="0"/>
              <w:pBdr>
                <w:top w:val="nil"/>
                <w:left w:val="nil"/>
                <w:bottom w:val="nil"/>
                <w:right w:val="nil"/>
                <w:between w:val="nil"/>
              </w:pBdr>
              <w:tabs>
                <w:tab w:val="right" w:pos="851"/>
              </w:tabs>
              <w:jc w:val="both"/>
              <w:rPr>
                <w:color w:val="000000"/>
                <w:sz w:val="22"/>
                <w:szCs w:val="22"/>
              </w:rPr>
            </w:pPr>
            <w:r>
              <w:rPr>
                <w:b/>
                <w:color w:val="000000"/>
                <w:sz w:val="22"/>
                <w:szCs w:val="22"/>
              </w:rPr>
              <w:t>Наименование тем (разделов) дисциплины</w:t>
            </w:r>
          </w:p>
        </w:tc>
        <w:tc>
          <w:tcPr>
            <w:tcW w:w="4961" w:type="dxa"/>
            <w:gridSpan w:val="5"/>
            <w:tcBorders>
              <w:top w:val="single" w:sz="4" w:space="0" w:color="000000"/>
              <w:left w:val="single" w:sz="4" w:space="0" w:color="000000"/>
              <w:bottom w:val="single" w:sz="4" w:space="0" w:color="000000"/>
              <w:right w:val="single" w:sz="4" w:space="0" w:color="000000"/>
            </w:tcBorders>
          </w:tcPr>
          <w:p w14:paraId="1CD5B58C" w14:textId="77777777" w:rsidR="005E6B27" w:rsidRDefault="005248AA">
            <w:pPr>
              <w:widowControl w:val="0"/>
              <w:pBdr>
                <w:top w:val="nil"/>
                <w:left w:val="nil"/>
                <w:bottom w:val="nil"/>
                <w:right w:val="nil"/>
                <w:between w:val="nil"/>
              </w:pBdr>
              <w:tabs>
                <w:tab w:val="right" w:pos="851"/>
              </w:tabs>
              <w:ind w:firstLine="709"/>
              <w:jc w:val="both"/>
              <w:rPr>
                <w:color w:val="000000"/>
                <w:sz w:val="24"/>
                <w:szCs w:val="24"/>
              </w:rPr>
            </w:pPr>
            <w:r>
              <w:rPr>
                <w:b/>
                <w:color w:val="000000"/>
                <w:sz w:val="24"/>
                <w:szCs w:val="24"/>
              </w:rPr>
              <w:t>Трудоемкость в часах</w:t>
            </w:r>
          </w:p>
        </w:tc>
        <w:tc>
          <w:tcPr>
            <w:tcW w:w="2064" w:type="dxa"/>
            <w:vMerge w:val="restart"/>
            <w:tcBorders>
              <w:top w:val="single" w:sz="4" w:space="0" w:color="000000"/>
              <w:left w:val="single" w:sz="4" w:space="0" w:color="000000"/>
              <w:bottom w:val="single" w:sz="4" w:space="0" w:color="000000"/>
              <w:right w:val="single" w:sz="4" w:space="0" w:color="000000"/>
            </w:tcBorders>
          </w:tcPr>
          <w:p w14:paraId="4DA27E18" w14:textId="77777777" w:rsidR="005E6B27" w:rsidRDefault="005248AA">
            <w:pPr>
              <w:widowControl w:val="0"/>
              <w:pBdr>
                <w:top w:val="nil"/>
                <w:left w:val="nil"/>
                <w:bottom w:val="nil"/>
                <w:right w:val="nil"/>
                <w:between w:val="nil"/>
              </w:pBdr>
              <w:tabs>
                <w:tab w:val="right" w:pos="851"/>
              </w:tabs>
              <w:jc w:val="both"/>
              <w:rPr>
                <w:color w:val="000000"/>
                <w:sz w:val="24"/>
                <w:szCs w:val="24"/>
              </w:rPr>
            </w:pPr>
            <w:bookmarkStart w:id="14" w:name="_2s8eyo1" w:colFirst="0" w:colLast="0"/>
            <w:bookmarkEnd w:id="14"/>
            <w:r>
              <w:rPr>
                <w:b/>
                <w:color w:val="000000"/>
                <w:sz w:val="24"/>
                <w:szCs w:val="24"/>
              </w:rPr>
              <w:t>Формы текущего контроля успеваемости</w:t>
            </w:r>
          </w:p>
        </w:tc>
      </w:tr>
      <w:tr w:rsidR="005E6B27" w14:paraId="3E52B57F" w14:textId="77777777">
        <w:trPr>
          <w:cantSplit/>
        </w:trPr>
        <w:tc>
          <w:tcPr>
            <w:tcW w:w="568" w:type="dxa"/>
            <w:vMerge/>
            <w:tcBorders>
              <w:top w:val="single" w:sz="4" w:space="0" w:color="000000"/>
              <w:left w:val="single" w:sz="4" w:space="0" w:color="000000"/>
              <w:bottom w:val="single" w:sz="4" w:space="0" w:color="000000"/>
              <w:right w:val="single" w:sz="4" w:space="0" w:color="000000"/>
            </w:tcBorders>
          </w:tcPr>
          <w:p w14:paraId="51E9F1DB"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2410" w:type="dxa"/>
            <w:vMerge/>
            <w:tcBorders>
              <w:top w:val="single" w:sz="4" w:space="0" w:color="000000"/>
              <w:left w:val="single" w:sz="4" w:space="0" w:color="000000"/>
              <w:bottom w:val="single" w:sz="4" w:space="0" w:color="000000"/>
              <w:right w:val="single" w:sz="4" w:space="0" w:color="000000"/>
            </w:tcBorders>
          </w:tcPr>
          <w:p w14:paraId="16F05061"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850" w:type="dxa"/>
            <w:vMerge w:val="restart"/>
            <w:tcBorders>
              <w:top w:val="single" w:sz="4" w:space="0" w:color="000000"/>
              <w:left w:val="single" w:sz="4" w:space="0" w:color="000000"/>
              <w:bottom w:val="single" w:sz="4" w:space="0" w:color="000000"/>
              <w:right w:val="single" w:sz="4" w:space="0" w:color="000000"/>
            </w:tcBorders>
          </w:tcPr>
          <w:p w14:paraId="1C484958"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b/>
                <w:color w:val="000000"/>
                <w:sz w:val="24"/>
                <w:szCs w:val="24"/>
              </w:rPr>
              <w:t>Всего</w:t>
            </w:r>
          </w:p>
        </w:tc>
        <w:tc>
          <w:tcPr>
            <w:tcW w:w="3261" w:type="dxa"/>
            <w:gridSpan w:val="3"/>
            <w:tcBorders>
              <w:top w:val="single" w:sz="4" w:space="0" w:color="000000"/>
              <w:left w:val="single" w:sz="4" w:space="0" w:color="000000"/>
              <w:bottom w:val="single" w:sz="4" w:space="0" w:color="000000"/>
              <w:right w:val="single" w:sz="4" w:space="0" w:color="000000"/>
            </w:tcBorders>
          </w:tcPr>
          <w:p w14:paraId="1C327FF9" w14:textId="77777777" w:rsidR="005E6B27" w:rsidRDefault="005248AA">
            <w:pPr>
              <w:widowControl w:val="0"/>
              <w:pBdr>
                <w:top w:val="nil"/>
                <w:left w:val="nil"/>
                <w:bottom w:val="nil"/>
                <w:right w:val="nil"/>
                <w:between w:val="nil"/>
              </w:pBdr>
              <w:tabs>
                <w:tab w:val="right" w:pos="851"/>
              </w:tabs>
              <w:ind w:firstLine="709"/>
              <w:jc w:val="center"/>
              <w:rPr>
                <w:color w:val="000000"/>
                <w:sz w:val="24"/>
                <w:szCs w:val="24"/>
              </w:rPr>
            </w:pPr>
            <w:r>
              <w:rPr>
                <w:b/>
                <w:color w:val="000000"/>
                <w:sz w:val="24"/>
                <w:szCs w:val="24"/>
              </w:rPr>
              <w:t>Контактная работа - Аудиторная работа</w:t>
            </w:r>
          </w:p>
        </w:tc>
        <w:tc>
          <w:tcPr>
            <w:tcW w:w="850" w:type="dxa"/>
            <w:vMerge w:val="restart"/>
            <w:tcBorders>
              <w:top w:val="single" w:sz="4" w:space="0" w:color="000000"/>
              <w:left w:val="single" w:sz="4" w:space="0" w:color="000000"/>
              <w:bottom w:val="single" w:sz="4" w:space="0" w:color="000000"/>
              <w:right w:val="single" w:sz="4" w:space="0" w:color="000000"/>
            </w:tcBorders>
          </w:tcPr>
          <w:p w14:paraId="5864467A"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b/>
                <w:color w:val="000000"/>
                <w:sz w:val="24"/>
                <w:szCs w:val="24"/>
              </w:rPr>
              <w:t>Самостоятельная работа</w:t>
            </w:r>
          </w:p>
        </w:tc>
        <w:tc>
          <w:tcPr>
            <w:tcW w:w="2064" w:type="dxa"/>
            <w:vMerge/>
            <w:tcBorders>
              <w:top w:val="single" w:sz="4" w:space="0" w:color="000000"/>
              <w:left w:val="single" w:sz="4" w:space="0" w:color="000000"/>
              <w:bottom w:val="single" w:sz="4" w:space="0" w:color="000000"/>
              <w:right w:val="single" w:sz="4" w:space="0" w:color="000000"/>
            </w:tcBorders>
          </w:tcPr>
          <w:p w14:paraId="19F09A0D" w14:textId="77777777" w:rsidR="005E6B27" w:rsidRDefault="005E6B27">
            <w:pPr>
              <w:widowControl w:val="0"/>
              <w:pBdr>
                <w:top w:val="nil"/>
                <w:left w:val="nil"/>
                <w:bottom w:val="nil"/>
                <w:right w:val="nil"/>
                <w:between w:val="nil"/>
              </w:pBdr>
              <w:spacing w:line="276" w:lineRule="auto"/>
              <w:rPr>
                <w:color w:val="000000"/>
                <w:sz w:val="24"/>
                <w:szCs w:val="24"/>
              </w:rPr>
            </w:pPr>
          </w:p>
        </w:tc>
      </w:tr>
      <w:tr w:rsidR="005E6B27" w14:paraId="167D97F9" w14:textId="77777777">
        <w:trPr>
          <w:cantSplit/>
        </w:trPr>
        <w:tc>
          <w:tcPr>
            <w:tcW w:w="568" w:type="dxa"/>
            <w:vMerge/>
            <w:tcBorders>
              <w:top w:val="single" w:sz="4" w:space="0" w:color="000000"/>
              <w:left w:val="single" w:sz="4" w:space="0" w:color="000000"/>
              <w:bottom w:val="single" w:sz="4" w:space="0" w:color="000000"/>
              <w:right w:val="single" w:sz="4" w:space="0" w:color="000000"/>
            </w:tcBorders>
          </w:tcPr>
          <w:p w14:paraId="06099BA3"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2410" w:type="dxa"/>
            <w:vMerge/>
            <w:tcBorders>
              <w:top w:val="single" w:sz="4" w:space="0" w:color="000000"/>
              <w:left w:val="single" w:sz="4" w:space="0" w:color="000000"/>
              <w:bottom w:val="single" w:sz="4" w:space="0" w:color="000000"/>
              <w:right w:val="single" w:sz="4" w:space="0" w:color="000000"/>
            </w:tcBorders>
          </w:tcPr>
          <w:p w14:paraId="39A46F2B"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850" w:type="dxa"/>
            <w:vMerge/>
            <w:tcBorders>
              <w:top w:val="single" w:sz="4" w:space="0" w:color="000000"/>
              <w:left w:val="single" w:sz="4" w:space="0" w:color="000000"/>
              <w:bottom w:val="single" w:sz="4" w:space="0" w:color="000000"/>
              <w:right w:val="single" w:sz="4" w:space="0" w:color="000000"/>
            </w:tcBorders>
          </w:tcPr>
          <w:p w14:paraId="74498BE0"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4488069D"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Общая, в т.ч.:</w:t>
            </w:r>
          </w:p>
        </w:tc>
        <w:tc>
          <w:tcPr>
            <w:tcW w:w="992" w:type="dxa"/>
            <w:tcBorders>
              <w:top w:val="single" w:sz="4" w:space="0" w:color="000000"/>
              <w:left w:val="single" w:sz="4" w:space="0" w:color="000000"/>
              <w:bottom w:val="single" w:sz="4" w:space="0" w:color="000000"/>
              <w:right w:val="single" w:sz="4" w:space="0" w:color="000000"/>
            </w:tcBorders>
          </w:tcPr>
          <w:p w14:paraId="317280CA"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Лекции</w:t>
            </w:r>
          </w:p>
        </w:tc>
        <w:tc>
          <w:tcPr>
            <w:tcW w:w="1276" w:type="dxa"/>
            <w:tcBorders>
              <w:top w:val="single" w:sz="4" w:space="0" w:color="000000"/>
              <w:left w:val="single" w:sz="4" w:space="0" w:color="000000"/>
              <w:bottom w:val="single" w:sz="4" w:space="0" w:color="000000"/>
              <w:right w:val="single" w:sz="4" w:space="0" w:color="000000"/>
            </w:tcBorders>
          </w:tcPr>
          <w:p w14:paraId="10C3915D" w14:textId="77777777" w:rsidR="005E6B27" w:rsidRDefault="005248AA">
            <w:pPr>
              <w:pBdr>
                <w:top w:val="nil"/>
                <w:left w:val="nil"/>
                <w:bottom w:val="nil"/>
                <w:right w:val="nil"/>
                <w:between w:val="nil"/>
              </w:pBdr>
              <w:tabs>
                <w:tab w:val="right" w:pos="851"/>
              </w:tabs>
              <w:jc w:val="both"/>
              <w:rPr>
                <w:color w:val="000000"/>
                <w:sz w:val="22"/>
                <w:szCs w:val="22"/>
              </w:rPr>
            </w:pPr>
            <w:r>
              <w:rPr>
                <w:color w:val="000000"/>
                <w:sz w:val="22"/>
                <w:szCs w:val="22"/>
              </w:rPr>
              <w:t>Семинары, практические занятия</w:t>
            </w:r>
          </w:p>
          <w:p w14:paraId="39AC574E" w14:textId="77777777" w:rsidR="005E6B27" w:rsidRDefault="005E6B27">
            <w:pPr>
              <w:widowControl w:val="0"/>
              <w:pBdr>
                <w:top w:val="nil"/>
                <w:left w:val="nil"/>
                <w:bottom w:val="nil"/>
                <w:right w:val="nil"/>
                <w:between w:val="nil"/>
              </w:pBdr>
              <w:tabs>
                <w:tab w:val="right" w:pos="851"/>
              </w:tabs>
              <w:jc w:val="both"/>
              <w:rPr>
                <w:color w:val="000000"/>
                <w:sz w:val="24"/>
                <w:szCs w:val="24"/>
              </w:rPr>
            </w:pPr>
          </w:p>
        </w:tc>
        <w:tc>
          <w:tcPr>
            <w:tcW w:w="850" w:type="dxa"/>
            <w:vMerge/>
            <w:tcBorders>
              <w:top w:val="single" w:sz="4" w:space="0" w:color="000000"/>
              <w:left w:val="single" w:sz="4" w:space="0" w:color="000000"/>
              <w:bottom w:val="single" w:sz="4" w:space="0" w:color="000000"/>
              <w:right w:val="single" w:sz="4" w:space="0" w:color="000000"/>
            </w:tcBorders>
          </w:tcPr>
          <w:p w14:paraId="239E1FDB"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2064" w:type="dxa"/>
            <w:vMerge/>
            <w:tcBorders>
              <w:top w:val="single" w:sz="4" w:space="0" w:color="000000"/>
              <w:left w:val="single" w:sz="4" w:space="0" w:color="000000"/>
              <w:bottom w:val="single" w:sz="4" w:space="0" w:color="000000"/>
              <w:right w:val="single" w:sz="4" w:space="0" w:color="000000"/>
            </w:tcBorders>
          </w:tcPr>
          <w:p w14:paraId="0438EA35" w14:textId="77777777" w:rsidR="005E6B27" w:rsidRDefault="005E6B27">
            <w:pPr>
              <w:widowControl w:val="0"/>
              <w:pBdr>
                <w:top w:val="nil"/>
                <w:left w:val="nil"/>
                <w:bottom w:val="nil"/>
                <w:right w:val="nil"/>
                <w:between w:val="nil"/>
              </w:pBdr>
              <w:spacing w:line="276" w:lineRule="auto"/>
              <w:rPr>
                <w:color w:val="000000"/>
                <w:sz w:val="24"/>
                <w:szCs w:val="24"/>
              </w:rPr>
            </w:pPr>
          </w:p>
        </w:tc>
      </w:tr>
      <w:tr w:rsidR="004C0813" w14:paraId="1D91B51C" w14:textId="77777777">
        <w:tc>
          <w:tcPr>
            <w:tcW w:w="568" w:type="dxa"/>
            <w:tcBorders>
              <w:top w:val="single" w:sz="4" w:space="0" w:color="000000"/>
              <w:left w:val="single" w:sz="4" w:space="0" w:color="000000"/>
              <w:bottom w:val="single" w:sz="4" w:space="0" w:color="000000"/>
              <w:right w:val="single" w:sz="4" w:space="0" w:color="000000"/>
            </w:tcBorders>
          </w:tcPr>
          <w:p w14:paraId="6B3BDF15" w14:textId="77777777" w:rsidR="004C0813" w:rsidRDefault="004C0813" w:rsidP="004C0813">
            <w:pPr>
              <w:widowControl w:val="0"/>
              <w:pBdr>
                <w:top w:val="nil"/>
                <w:left w:val="nil"/>
                <w:bottom w:val="nil"/>
                <w:right w:val="nil"/>
                <w:between w:val="nil"/>
              </w:pBdr>
              <w:tabs>
                <w:tab w:val="right" w:pos="851"/>
              </w:tabs>
              <w:jc w:val="both"/>
              <w:rPr>
                <w:color w:val="000000"/>
                <w:sz w:val="24"/>
                <w:szCs w:val="24"/>
              </w:rPr>
            </w:pPr>
            <w:r>
              <w:rPr>
                <w:color w:val="000000"/>
                <w:sz w:val="24"/>
                <w:szCs w:val="24"/>
              </w:rPr>
              <w:t>1</w:t>
            </w:r>
          </w:p>
        </w:tc>
        <w:tc>
          <w:tcPr>
            <w:tcW w:w="2410" w:type="dxa"/>
            <w:tcBorders>
              <w:top w:val="single" w:sz="4" w:space="0" w:color="000000"/>
              <w:left w:val="single" w:sz="4" w:space="0" w:color="000000"/>
              <w:bottom w:val="single" w:sz="4" w:space="0" w:color="000000"/>
              <w:right w:val="single" w:sz="4" w:space="0" w:color="000000"/>
            </w:tcBorders>
          </w:tcPr>
          <w:p w14:paraId="72EA083C" w14:textId="479DC60B" w:rsidR="004C0813" w:rsidRDefault="004C0813" w:rsidP="004C0813">
            <w:pPr>
              <w:pBdr>
                <w:top w:val="nil"/>
                <w:left w:val="nil"/>
                <w:bottom w:val="nil"/>
                <w:right w:val="nil"/>
                <w:between w:val="nil"/>
              </w:pBdr>
              <w:rPr>
                <w:color w:val="000000"/>
                <w:sz w:val="24"/>
                <w:szCs w:val="24"/>
              </w:rPr>
            </w:pPr>
            <w:r>
              <w:rPr>
                <w:color w:val="000000"/>
                <w:sz w:val="24"/>
                <w:szCs w:val="24"/>
              </w:rPr>
              <w:t xml:space="preserve">Тема 1. </w:t>
            </w:r>
            <w:r w:rsidRPr="004C0813">
              <w:rPr>
                <w:color w:val="000000"/>
                <w:sz w:val="24"/>
                <w:szCs w:val="24"/>
              </w:rPr>
              <w:t>Основы инвестиционной деятельности</w:t>
            </w:r>
          </w:p>
        </w:tc>
        <w:tc>
          <w:tcPr>
            <w:tcW w:w="850" w:type="dxa"/>
            <w:tcBorders>
              <w:top w:val="single" w:sz="4" w:space="0" w:color="000000"/>
              <w:left w:val="single" w:sz="4" w:space="0" w:color="000000"/>
              <w:bottom w:val="single" w:sz="4" w:space="0" w:color="000000"/>
              <w:right w:val="single" w:sz="4" w:space="0" w:color="000000"/>
            </w:tcBorders>
          </w:tcPr>
          <w:p w14:paraId="174ADD4F" w14:textId="2039F4A0" w:rsidR="004C0813" w:rsidRDefault="004C0813" w:rsidP="004C0813">
            <w:pPr>
              <w:widowControl w:val="0"/>
              <w:pBdr>
                <w:top w:val="nil"/>
                <w:left w:val="nil"/>
                <w:bottom w:val="nil"/>
                <w:right w:val="nil"/>
                <w:between w:val="nil"/>
              </w:pBdr>
              <w:tabs>
                <w:tab w:val="right" w:pos="851"/>
              </w:tabs>
              <w:jc w:val="center"/>
              <w:rPr>
                <w:color w:val="000000"/>
                <w:sz w:val="24"/>
                <w:szCs w:val="24"/>
              </w:rPr>
            </w:pPr>
            <w:r>
              <w:rPr>
                <w:color w:val="000000"/>
                <w:sz w:val="24"/>
                <w:szCs w:val="24"/>
              </w:rPr>
              <w:t>56</w:t>
            </w:r>
          </w:p>
        </w:tc>
        <w:tc>
          <w:tcPr>
            <w:tcW w:w="993" w:type="dxa"/>
            <w:tcBorders>
              <w:top w:val="single" w:sz="4" w:space="0" w:color="000000"/>
              <w:left w:val="single" w:sz="4" w:space="0" w:color="000000"/>
              <w:bottom w:val="single" w:sz="4" w:space="0" w:color="000000"/>
              <w:right w:val="single" w:sz="4" w:space="0" w:color="000000"/>
            </w:tcBorders>
          </w:tcPr>
          <w:p w14:paraId="2E18EEC0" w14:textId="0C928991" w:rsidR="004C0813" w:rsidRDefault="004C0813" w:rsidP="004C0813">
            <w:pPr>
              <w:widowControl w:val="0"/>
              <w:pBdr>
                <w:top w:val="nil"/>
                <w:left w:val="nil"/>
                <w:bottom w:val="nil"/>
                <w:right w:val="nil"/>
                <w:between w:val="nil"/>
              </w:pBdr>
              <w:tabs>
                <w:tab w:val="right" w:pos="851"/>
              </w:tabs>
              <w:jc w:val="center"/>
              <w:rPr>
                <w:color w:val="000000"/>
                <w:sz w:val="24"/>
                <w:szCs w:val="24"/>
              </w:rPr>
            </w:pPr>
            <w:r>
              <w:rPr>
                <w:color w:val="000000"/>
                <w:sz w:val="24"/>
                <w:szCs w:val="24"/>
              </w:rPr>
              <w:t>14</w:t>
            </w:r>
          </w:p>
        </w:tc>
        <w:tc>
          <w:tcPr>
            <w:tcW w:w="992" w:type="dxa"/>
            <w:tcBorders>
              <w:top w:val="single" w:sz="4" w:space="0" w:color="000000"/>
              <w:left w:val="single" w:sz="4" w:space="0" w:color="000000"/>
              <w:bottom w:val="single" w:sz="4" w:space="0" w:color="000000"/>
              <w:right w:val="single" w:sz="4" w:space="0" w:color="000000"/>
            </w:tcBorders>
          </w:tcPr>
          <w:p w14:paraId="0D8C076E" w14:textId="5ACD11CD" w:rsidR="004C0813" w:rsidRDefault="004C0813" w:rsidP="004C0813">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14:paraId="5005CBF8" w14:textId="525EA3C4" w:rsidR="004C0813" w:rsidRDefault="004C0813" w:rsidP="004C0813">
            <w:pPr>
              <w:widowControl w:val="0"/>
              <w:pBdr>
                <w:top w:val="nil"/>
                <w:left w:val="nil"/>
                <w:bottom w:val="nil"/>
                <w:right w:val="nil"/>
                <w:between w:val="nil"/>
              </w:pBdr>
              <w:tabs>
                <w:tab w:val="right" w:pos="851"/>
              </w:tabs>
              <w:jc w:val="center"/>
              <w:rPr>
                <w:color w:val="000000"/>
                <w:sz w:val="24"/>
                <w:szCs w:val="24"/>
              </w:rPr>
            </w:pPr>
            <w:r>
              <w:rPr>
                <w:color w:val="000000"/>
                <w:sz w:val="24"/>
                <w:szCs w:val="24"/>
              </w:rPr>
              <w:t>10</w:t>
            </w:r>
          </w:p>
        </w:tc>
        <w:tc>
          <w:tcPr>
            <w:tcW w:w="850" w:type="dxa"/>
            <w:tcBorders>
              <w:top w:val="single" w:sz="4" w:space="0" w:color="000000"/>
              <w:left w:val="single" w:sz="4" w:space="0" w:color="000000"/>
              <w:bottom w:val="single" w:sz="4" w:space="0" w:color="000000"/>
              <w:right w:val="single" w:sz="4" w:space="0" w:color="000000"/>
            </w:tcBorders>
          </w:tcPr>
          <w:p w14:paraId="096ECE1A" w14:textId="67B94E0F" w:rsidR="004C0813" w:rsidRDefault="004C0813" w:rsidP="004C0813">
            <w:pPr>
              <w:widowControl w:val="0"/>
              <w:pBdr>
                <w:top w:val="nil"/>
                <w:left w:val="nil"/>
                <w:bottom w:val="nil"/>
                <w:right w:val="nil"/>
                <w:between w:val="nil"/>
              </w:pBdr>
              <w:tabs>
                <w:tab w:val="right" w:pos="851"/>
              </w:tabs>
              <w:jc w:val="center"/>
              <w:rPr>
                <w:color w:val="000000"/>
                <w:sz w:val="24"/>
                <w:szCs w:val="24"/>
              </w:rPr>
            </w:pPr>
            <w:r>
              <w:rPr>
                <w:color w:val="000000"/>
                <w:sz w:val="24"/>
                <w:szCs w:val="24"/>
              </w:rPr>
              <w:t>42</w:t>
            </w:r>
          </w:p>
        </w:tc>
        <w:tc>
          <w:tcPr>
            <w:tcW w:w="2064" w:type="dxa"/>
            <w:tcBorders>
              <w:top w:val="single" w:sz="4" w:space="0" w:color="000000"/>
              <w:left w:val="single" w:sz="4" w:space="0" w:color="000000"/>
              <w:bottom w:val="single" w:sz="4" w:space="0" w:color="000000"/>
              <w:right w:val="single" w:sz="4" w:space="0" w:color="000000"/>
            </w:tcBorders>
          </w:tcPr>
          <w:p w14:paraId="7AE56939" w14:textId="77777777" w:rsidR="004C0813" w:rsidRDefault="004C0813" w:rsidP="004C0813">
            <w:pPr>
              <w:pBdr>
                <w:top w:val="nil"/>
                <w:left w:val="nil"/>
                <w:bottom w:val="nil"/>
                <w:right w:val="nil"/>
                <w:between w:val="nil"/>
              </w:pBdr>
              <w:rPr>
                <w:color w:val="000000"/>
                <w:sz w:val="24"/>
                <w:szCs w:val="24"/>
              </w:rPr>
            </w:pPr>
            <w:r>
              <w:rPr>
                <w:color w:val="000000"/>
                <w:sz w:val="24"/>
                <w:szCs w:val="24"/>
              </w:rPr>
              <w:t>- решение практико-ориентированных и ситуационных задач;</w:t>
            </w:r>
          </w:p>
          <w:p w14:paraId="4E02AF3C" w14:textId="77777777" w:rsidR="004C0813" w:rsidRDefault="004C0813" w:rsidP="004C0813">
            <w:pPr>
              <w:pBdr>
                <w:top w:val="nil"/>
                <w:left w:val="nil"/>
                <w:bottom w:val="nil"/>
                <w:right w:val="nil"/>
                <w:between w:val="nil"/>
              </w:pBdr>
              <w:rPr>
                <w:color w:val="000000"/>
                <w:sz w:val="24"/>
                <w:szCs w:val="24"/>
              </w:rPr>
            </w:pPr>
            <w:r>
              <w:rPr>
                <w:color w:val="000000"/>
                <w:sz w:val="24"/>
                <w:szCs w:val="24"/>
              </w:rPr>
              <w:t>-  устный опрос;</w:t>
            </w:r>
          </w:p>
          <w:p w14:paraId="580970A1" w14:textId="77777777" w:rsidR="004C0813" w:rsidRDefault="004C0813" w:rsidP="004C0813">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7D32B68A" w14:textId="77777777" w:rsidR="004C0813" w:rsidRDefault="004C0813" w:rsidP="004C0813">
            <w:pPr>
              <w:widowControl w:val="0"/>
              <w:pBdr>
                <w:top w:val="nil"/>
                <w:left w:val="nil"/>
                <w:bottom w:val="nil"/>
                <w:right w:val="nil"/>
                <w:between w:val="nil"/>
              </w:pBdr>
              <w:tabs>
                <w:tab w:val="right" w:pos="851"/>
              </w:tabs>
              <w:jc w:val="both"/>
              <w:rPr>
                <w:color w:val="000000"/>
                <w:sz w:val="24"/>
                <w:szCs w:val="24"/>
              </w:rPr>
            </w:pPr>
          </w:p>
        </w:tc>
      </w:tr>
      <w:tr w:rsidR="004C0813" w14:paraId="7C6E56C2" w14:textId="77777777">
        <w:tc>
          <w:tcPr>
            <w:tcW w:w="568" w:type="dxa"/>
            <w:tcBorders>
              <w:top w:val="single" w:sz="4" w:space="0" w:color="000000"/>
              <w:left w:val="single" w:sz="4" w:space="0" w:color="000000"/>
              <w:bottom w:val="single" w:sz="4" w:space="0" w:color="000000"/>
              <w:right w:val="single" w:sz="4" w:space="0" w:color="000000"/>
            </w:tcBorders>
          </w:tcPr>
          <w:p w14:paraId="79DDB914" w14:textId="77777777" w:rsidR="004C0813" w:rsidRDefault="004C0813" w:rsidP="004C0813">
            <w:pPr>
              <w:widowControl w:val="0"/>
              <w:pBdr>
                <w:top w:val="nil"/>
                <w:left w:val="nil"/>
                <w:bottom w:val="nil"/>
                <w:right w:val="nil"/>
                <w:between w:val="nil"/>
              </w:pBdr>
              <w:tabs>
                <w:tab w:val="right" w:pos="851"/>
              </w:tabs>
              <w:jc w:val="both"/>
              <w:rPr>
                <w:color w:val="000000"/>
                <w:sz w:val="24"/>
                <w:szCs w:val="24"/>
              </w:rPr>
            </w:pPr>
            <w:r>
              <w:rPr>
                <w:color w:val="000000"/>
                <w:sz w:val="24"/>
                <w:szCs w:val="24"/>
              </w:rPr>
              <w:t>2</w:t>
            </w:r>
          </w:p>
        </w:tc>
        <w:tc>
          <w:tcPr>
            <w:tcW w:w="2410" w:type="dxa"/>
            <w:tcBorders>
              <w:top w:val="single" w:sz="4" w:space="0" w:color="000000"/>
              <w:left w:val="single" w:sz="4" w:space="0" w:color="000000"/>
              <w:bottom w:val="single" w:sz="4" w:space="0" w:color="000000"/>
              <w:right w:val="single" w:sz="4" w:space="0" w:color="000000"/>
            </w:tcBorders>
          </w:tcPr>
          <w:p w14:paraId="4A122029" w14:textId="66ABA9CD" w:rsidR="004C0813" w:rsidRDefault="004C0813" w:rsidP="004C0813">
            <w:pPr>
              <w:pBdr>
                <w:top w:val="nil"/>
                <w:left w:val="nil"/>
                <w:bottom w:val="nil"/>
                <w:right w:val="nil"/>
                <w:between w:val="nil"/>
              </w:pBdr>
              <w:rPr>
                <w:color w:val="000000"/>
                <w:sz w:val="24"/>
                <w:szCs w:val="24"/>
              </w:rPr>
            </w:pPr>
            <w:r>
              <w:rPr>
                <w:color w:val="000000"/>
                <w:sz w:val="24"/>
                <w:szCs w:val="24"/>
              </w:rPr>
              <w:t xml:space="preserve">Тема 2. </w:t>
            </w:r>
            <w:r w:rsidRPr="004C0813">
              <w:rPr>
                <w:color w:val="000000"/>
                <w:sz w:val="24"/>
                <w:szCs w:val="24"/>
              </w:rPr>
              <w:t>Анализ, оценка и управление рисками инвестиционных проектов</w:t>
            </w:r>
          </w:p>
        </w:tc>
        <w:tc>
          <w:tcPr>
            <w:tcW w:w="850" w:type="dxa"/>
            <w:tcBorders>
              <w:top w:val="single" w:sz="4" w:space="0" w:color="000000"/>
              <w:left w:val="single" w:sz="4" w:space="0" w:color="000000"/>
              <w:bottom w:val="single" w:sz="4" w:space="0" w:color="000000"/>
              <w:right w:val="single" w:sz="4" w:space="0" w:color="000000"/>
            </w:tcBorders>
          </w:tcPr>
          <w:p w14:paraId="3468B450" w14:textId="338584F2" w:rsidR="004C0813" w:rsidRDefault="004C0813" w:rsidP="004C0813">
            <w:pPr>
              <w:widowControl w:val="0"/>
              <w:pBdr>
                <w:top w:val="nil"/>
                <w:left w:val="nil"/>
                <w:bottom w:val="nil"/>
                <w:right w:val="nil"/>
                <w:between w:val="nil"/>
              </w:pBdr>
              <w:tabs>
                <w:tab w:val="right" w:pos="851"/>
              </w:tabs>
              <w:jc w:val="center"/>
              <w:rPr>
                <w:color w:val="000000"/>
                <w:sz w:val="24"/>
                <w:szCs w:val="24"/>
              </w:rPr>
            </w:pPr>
            <w:r>
              <w:rPr>
                <w:color w:val="000000"/>
                <w:sz w:val="24"/>
                <w:szCs w:val="24"/>
              </w:rPr>
              <w:t>62</w:t>
            </w:r>
          </w:p>
        </w:tc>
        <w:tc>
          <w:tcPr>
            <w:tcW w:w="993" w:type="dxa"/>
            <w:tcBorders>
              <w:top w:val="single" w:sz="4" w:space="0" w:color="000000"/>
              <w:left w:val="single" w:sz="4" w:space="0" w:color="000000"/>
              <w:bottom w:val="single" w:sz="4" w:space="0" w:color="000000"/>
              <w:right w:val="single" w:sz="4" w:space="0" w:color="000000"/>
            </w:tcBorders>
          </w:tcPr>
          <w:p w14:paraId="2FDA3EB9" w14:textId="4564AFA5" w:rsidR="004C0813" w:rsidRDefault="004C0813" w:rsidP="004C0813">
            <w:pPr>
              <w:widowControl w:val="0"/>
              <w:pBdr>
                <w:top w:val="nil"/>
                <w:left w:val="nil"/>
                <w:bottom w:val="nil"/>
                <w:right w:val="nil"/>
                <w:between w:val="nil"/>
              </w:pBdr>
              <w:tabs>
                <w:tab w:val="right" w:pos="851"/>
              </w:tabs>
              <w:jc w:val="center"/>
              <w:rPr>
                <w:color w:val="000000"/>
                <w:sz w:val="24"/>
                <w:szCs w:val="24"/>
              </w:rPr>
            </w:pPr>
            <w:r>
              <w:rPr>
                <w:color w:val="000000"/>
                <w:sz w:val="24"/>
                <w:szCs w:val="24"/>
              </w:rPr>
              <w:t>18</w:t>
            </w:r>
          </w:p>
        </w:tc>
        <w:tc>
          <w:tcPr>
            <w:tcW w:w="992" w:type="dxa"/>
            <w:tcBorders>
              <w:top w:val="single" w:sz="4" w:space="0" w:color="000000"/>
              <w:left w:val="single" w:sz="4" w:space="0" w:color="000000"/>
              <w:bottom w:val="single" w:sz="4" w:space="0" w:color="000000"/>
              <w:right w:val="single" w:sz="4" w:space="0" w:color="000000"/>
            </w:tcBorders>
          </w:tcPr>
          <w:p w14:paraId="62A51AFE" w14:textId="6B9C1294" w:rsidR="004C0813" w:rsidRDefault="004C0813" w:rsidP="004C0813">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1276" w:type="dxa"/>
            <w:tcBorders>
              <w:top w:val="single" w:sz="4" w:space="0" w:color="000000"/>
              <w:left w:val="single" w:sz="4" w:space="0" w:color="000000"/>
              <w:bottom w:val="single" w:sz="4" w:space="0" w:color="000000"/>
              <w:right w:val="single" w:sz="4" w:space="0" w:color="000000"/>
            </w:tcBorders>
          </w:tcPr>
          <w:p w14:paraId="73096FAA" w14:textId="534DA47E" w:rsidR="004C0813" w:rsidRDefault="004C0813" w:rsidP="004C0813">
            <w:pPr>
              <w:widowControl w:val="0"/>
              <w:pBdr>
                <w:top w:val="nil"/>
                <w:left w:val="nil"/>
                <w:bottom w:val="nil"/>
                <w:right w:val="nil"/>
                <w:between w:val="nil"/>
              </w:pBdr>
              <w:tabs>
                <w:tab w:val="right" w:pos="851"/>
              </w:tabs>
              <w:jc w:val="center"/>
              <w:rPr>
                <w:color w:val="000000"/>
                <w:sz w:val="24"/>
                <w:szCs w:val="24"/>
              </w:rPr>
            </w:pPr>
            <w:r>
              <w:rPr>
                <w:color w:val="000000"/>
                <w:sz w:val="24"/>
                <w:szCs w:val="24"/>
              </w:rPr>
              <w:t>12</w:t>
            </w:r>
          </w:p>
        </w:tc>
        <w:tc>
          <w:tcPr>
            <w:tcW w:w="850" w:type="dxa"/>
            <w:tcBorders>
              <w:top w:val="single" w:sz="4" w:space="0" w:color="000000"/>
              <w:left w:val="single" w:sz="4" w:space="0" w:color="000000"/>
              <w:bottom w:val="single" w:sz="4" w:space="0" w:color="000000"/>
              <w:right w:val="single" w:sz="4" w:space="0" w:color="000000"/>
            </w:tcBorders>
          </w:tcPr>
          <w:p w14:paraId="4C0DD474" w14:textId="451781EF" w:rsidR="004C0813" w:rsidRDefault="004C0813" w:rsidP="004C0813">
            <w:pPr>
              <w:widowControl w:val="0"/>
              <w:pBdr>
                <w:top w:val="nil"/>
                <w:left w:val="nil"/>
                <w:bottom w:val="nil"/>
                <w:right w:val="nil"/>
                <w:between w:val="nil"/>
              </w:pBdr>
              <w:tabs>
                <w:tab w:val="right" w:pos="851"/>
              </w:tabs>
              <w:jc w:val="center"/>
              <w:rPr>
                <w:color w:val="000000"/>
                <w:sz w:val="24"/>
                <w:szCs w:val="24"/>
              </w:rPr>
            </w:pPr>
            <w:r>
              <w:rPr>
                <w:color w:val="000000"/>
                <w:sz w:val="24"/>
                <w:szCs w:val="24"/>
              </w:rPr>
              <w:t>44</w:t>
            </w:r>
          </w:p>
        </w:tc>
        <w:tc>
          <w:tcPr>
            <w:tcW w:w="2064" w:type="dxa"/>
            <w:tcBorders>
              <w:top w:val="single" w:sz="4" w:space="0" w:color="000000"/>
              <w:left w:val="single" w:sz="4" w:space="0" w:color="000000"/>
              <w:bottom w:val="single" w:sz="4" w:space="0" w:color="000000"/>
              <w:right w:val="single" w:sz="4" w:space="0" w:color="000000"/>
            </w:tcBorders>
          </w:tcPr>
          <w:p w14:paraId="499C3E2E" w14:textId="77777777" w:rsidR="004C0813" w:rsidRDefault="004C0813" w:rsidP="004C0813">
            <w:pPr>
              <w:pBdr>
                <w:top w:val="nil"/>
                <w:left w:val="nil"/>
                <w:bottom w:val="nil"/>
                <w:right w:val="nil"/>
                <w:between w:val="nil"/>
              </w:pBdr>
              <w:rPr>
                <w:color w:val="000000"/>
                <w:sz w:val="24"/>
                <w:szCs w:val="24"/>
              </w:rPr>
            </w:pPr>
            <w:r>
              <w:rPr>
                <w:color w:val="000000"/>
                <w:sz w:val="24"/>
                <w:szCs w:val="24"/>
              </w:rPr>
              <w:t>- решение практико-ориентированных и ситуационных задач;</w:t>
            </w:r>
          </w:p>
          <w:p w14:paraId="0A0A54F6" w14:textId="77777777" w:rsidR="004C0813" w:rsidRDefault="004C0813" w:rsidP="004C0813">
            <w:pPr>
              <w:pBdr>
                <w:top w:val="nil"/>
                <w:left w:val="nil"/>
                <w:bottom w:val="nil"/>
                <w:right w:val="nil"/>
                <w:between w:val="nil"/>
              </w:pBdr>
              <w:rPr>
                <w:color w:val="000000"/>
                <w:sz w:val="24"/>
                <w:szCs w:val="24"/>
              </w:rPr>
            </w:pPr>
            <w:r>
              <w:rPr>
                <w:color w:val="000000"/>
                <w:sz w:val="24"/>
                <w:szCs w:val="24"/>
              </w:rPr>
              <w:t>-  устный опрос;</w:t>
            </w:r>
          </w:p>
          <w:p w14:paraId="496A2A92" w14:textId="77777777" w:rsidR="004C0813" w:rsidRDefault="004C0813" w:rsidP="004C0813">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08F00EA4" w14:textId="77777777" w:rsidR="004C0813" w:rsidRDefault="004C0813" w:rsidP="004C0813">
            <w:pPr>
              <w:widowControl w:val="0"/>
              <w:pBdr>
                <w:top w:val="nil"/>
                <w:left w:val="nil"/>
                <w:bottom w:val="nil"/>
                <w:right w:val="nil"/>
                <w:between w:val="nil"/>
              </w:pBdr>
              <w:tabs>
                <w:tab w:val="right" w:pos="851"/>
              </w:tabs>
              <w:jc w:val="both"/>
              <w:rPr>
                <w:color w:val="000000"/>
                <w:sz w:val="24"/>
                <w:szCs w:val="24"/>
              </w:rPr>
            </w:pPr>
          </w:p>
        </w:tc>
      </w:tr>
      <w:tr w:rsidR="004C0813" w14:paraId="48B46B0D" w14:textId="77777777">
        <w:tc>
          <w:tcPr>
            <w:tcW w:w="568" w:type="dxa"/>
            <w:tcBorders>
              <w:top w:val="single" w:sz="4" w:space="0" w:color="000000"/>
              <w:left w:val="single" w:sz="4" w:space="0" w:color="000000"/>
              <w:bottom w:val="single" w:sz="4" w:space="0" w:color="000000"/>
              <w:right w:val="single" w:sz="4" w:space="0" w:color="000000"/>
            </w:tcBorders>
          </w:tcPr>
          <w:p w14:paraId="30033E9F" w14:textId="77777777" w:rsidR="004C0813" w:rsidRDefault="004C0813" w:rsidP="004C0813">
            <w:pPr>
              <w:widowControl w:val="0"/>
              <w:pBdr>
                <w:top w:val="nil"/>
                <w:left w:val="nil"/>
                <w:bottom w:val="nil"/>
                <w:right w:val="nil"/>
                <w:between w:val="nil"/>
              </w:pBdr>
              <w:tabs>
                <w:tab w:val="right" w:pos="851"/>
              </w:tabs>
              <w:jc w:val="both"/>
              <w:rPr>
                <w:color w:val="000000"/>
                <w:sz w:val="24"/>
                <w:szCs w:val="24"/>
              </w:rPr>
            </w:pPr>
            <w:r>
              <w:rPr>
                <w:color w:val="000000"/>
                <w:sz w:val="24"/>
                <w:szCs w:val="24"/>
              </w:rPr>
              <w:t>3</w:t>
            </w:r>
          </w:p>
        </w:tc>
        <w:tc>
          <w:tcPr>
            <w:tcW w:w="2410" w:type="dxa"/>
            <w:tcBorders>
              <w:top w:val="single" w:sz="4" w:space="0" w:color="000000"/>
              <w:left w:val="single" w:sz="4" w:space="0" w:color="000000"/>
              <w:bottom w:val="single" w:sz="4" w:space="0" w:color="000000"/>
              <w:right w:val="single" w:sz="4" w:space="0" w:color="000000"/>
            </w:tcBorders>
          </w:tcPr>
          <w:p w14:paraId="07863434" w14:textId="7952D299" w:rsidR="004C0813" w:rsidRDefault="004C0813" w:rsidP="004C0813">
            <w:pPr>
              <w:pBdr>
                <w:top w:val="nil"/>
                <w:left w:val="nil"/>
                <w:bottom w:val="nil"/>
                <w:right w:val="nil"/>
                <w:between w:val="nil"/>
              </w:pBdr>
              <w:rPr>
                <w:color w:val="000000"/>
                <w:sz w:val="24"/>
                <w:szCs w:val="24"/>
              </w:rPr>
            </w:pPr>
            <w:r>
              <w:rPr>
                <w:color w:val="000000"/>
                <w:sz w:val="24"/>
                <w:szCs w:val="24"/>
              </w:rPr>
              <w:t xml:space="preserve">Тема 3. </w:t>
            </w:r>
            <w:r w:rsidRPr="004C0813">
              <w:rPr>
                <w:color w:val="000000"/>
                <w:sz w:val="24"/>
                <w:szCs w:val="24"/>
              </w:rPr>
              <w:t>Организация и финансирование инвестиционной деятельности</w:t>
            </w:r>
          </w:p>
        </w:tc>
        <w:tc>
          <w:tcPr>
            <w:tcW w:w="850" w:type="dxa"/>
            <w:tcBorders>
              <w:top w:val="single" w:sz="4" w:space="0" w:color="000000"/>
              <w:left w:val="single" w:sz="4" w:space="0" w:color="000000"/>
              <w:bottom w:val="single" w:sz="4" w:space="0" w:color="000000"/>
              <w:right w:val="single" w:sz="4" w:space="0" w:color="000000"/>
            </w:tcBorders>
          </w:tcPr>
          <w:p w14:paraId="428D6B95" w14:textId="0CA5B0C9" w:rsidR="004C0813" w:rsidRDefault="004C0813" w:rsidP="004C0813">
            <w:pPr>
              <w:widowControl w:val="0"/>
              <w:pBdr>
                <w:top w:val="nil"/>
                <w:left w:val="nil"/>
                <w:bottom w:val="nil"/>
                <w:right w:val="nil"/>
                <w:between w:val="nil"/>
              </w:pBdr>
              <w:tabs>
                <w:tab w:val="right" w:pos="851"/>
              </w:tabs>
              <w:jc w:val="center"/>
              <w:rPr>
                <w:color w:val="000000"/>
                <w:sz w:val="24"/>
                <w:szCs w:val="24"/>
              </w:rPr>
            </w:pPr>
            <w:r>
              <w:rPr>
                <w:color w:val="000000"/>
                <w:sz w:val="24"/>
                <w:szCs w:val="24"/>
              </w:rPr>
              <w:t>62</w:t>
            </w:r>
          </w:p>
        </w:tc>
        <w:tc>
          <w:tcPr>
            <w:tcW w:w="993" w:type="dxa"/>
            <w:tcBorders>
              <w:top w:val="single" w:sz="4" w:space="0" w:color="000000"/>
              <w:left w:val="single" w:sz="4" w:space="0" w:color="000000"/>
              <w:bottom w:val="single" w:sz="4" w:space="0" w:color="000000"/>
              <w:right w:val="single" w:sz="4" w:space="0" w:color="000000"/>
            </w:tcBorders>
          </w:tcPr>
          <w:p w14:paraId="466511EA" w14:textId="67908068" w:rsidR="004C0813" w:rsidRDefault="004C0813" w:rsidP="004C0813">
            <w:pPr>
              <w:widowControl w:val="0"/>
              <w:pBdr>
                <w:top w:val="nil"/>
                <w:left w:val="nil"/>
                <w:bottom w:val="nil"/>
                <w:right w:val="nil"/>
                <w:between w:val="nil"/>
              </w:pBdr>
              <w:tabs>
                <w:tab w:val="right" w:pos="851"/>
              </w:tabs>
              <w:jc w:val="center"/>
              <w:rPr>
                <w:color w:val="000000"/>
                <w:sz w:val="24"/>
                <w:szCs w:val="24"/>
              </w:rPr>
            </w:pPr>
            <w:r>
              <w:rPr>
                <w:color w:val="000000"/>
                <w:sz w:val="24"/>
                <w:szCs w:val="24"/>
              </w:rPr>
              <w:t>18</w:t>
            </w:r>
          </w:p>
        </w:tc>
        <w:tc>
          <w:tcPr>
            <w:tcW w:w="992" w:type="dxa"/>
            <w:tcBorders>
              <w:top w:val="single" w:sz="4" w:space="0" w:color="000000"/>
              <w:left w:val="single" w:sz="4" w:space="0" w:color="000000"/>
              <w:bottom w:val="single" w:sz="4" w:space="0" w:color="000000"/>
              <w:right w:val="single" w:sz="4" w:space="0" w:color="000000"/>
            </w:tcBorders>
          </w:tcPr>
          <w:p w14:paraId="2E6D0F3B" w14:textId="30EF3E7F" w:rsidR="004C0813" w:rsidRDefault="004C0813" w:rsidP="004C0813">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1276" w:type="dxa"/>
            <w:tcBorders>
              <w:top w:val="single" w:sz="4" w:space="0" w:color="000000"/>
              <w:left w:val="single" w:sz="4" w:space="0" w:color="000000"/>
              <w:bottom w:val="single" w:sz="4" w:space="0" w:color="000000"/>
              <w:right w:val="single" w:sz="4" w:space="0" w:color="000000"/>
            </w:tcBorders>
          </w:tcPr>
          <w:p w14:paraId="28EE2061" w14:textId="7F017C8B" w:rsidR="004C0813" w:rsidRDefault="004C0813" w:rsidP="004C0813">
            <w:pPr>
              <w:widowControl w:val="0"/>
              <w:pBdr>
                <w:top w:val="nil"/>
                <w:left w:val="nil"/>
                <w:bottom w:val="nil"/>
                <w:right w:val="nil"/>
                <w:between w:val="nil"/>
              </w:pBdr>
              <w:tabs>
                <w:tab w:val="right" w:pos="851"/>
              </w:tabs>
              <w:jc w:val="center"/>
              <w:rPr>
                <w:color w:val="000000"/>
                <w:sz w:val="24"/>
                <w:szCs w:val="24"/>
              </w:rPr>
            </w:pPr>
            <w:r>
              <w:rPr>
                <w:color w:val="000000"/>
                <w:sz w:val="24"/>
                <w:szCs w:val="24"/>
              </w:rPr>
              <w:t>12</w:t>
            </w:r>
          </w:p>
        </w:tc>
        <w:tc>
          <w:tcPr>
            <w:tcW w:w="850" w:type="dxa"/>
            <w:tcBorders>
              <w:top w:val="single" w:sz="4" w:space="0" w:color="000000"/>
              <w:left w:val="single" w:sz="4" w:space="0" w:color="000000"/>
              <w:bottom w:val="single" w:sz="4" w:space="0" w:color="000000"/>
              <w:right w:val="single" w:sz="4" w:space="0" w:color="000000"/>
            </w:tcBorders>
          </w:tcPr>
          <w:p w14:paraId="525CE9D3" w14:textId="4DCBA55D" w:rsidR="004C0813" w:rsidRDefault="004C0813" w:rsidP="004C0813">
            <w:pPr>
              <w:widowControl w:val="0"/>
              <w:pBdr>
                <w:top w:val="nil"/>
                <w:left w:val="nil"/>
                <w:bottom w:val="nil"/>
                <w:right w:val="nil"/>
                <w:between w:val="nil"/>
              </w:pBdr>
              <w:tabs>
                <w:tab w:val="right" w:pos="851"/>
              </w:tabs>
              <w:jc w:val="center"/>
              <w:rPr>
                <w:color w:val="000000"/>
                <w:sz w:val="24"/>
                <w:szCs w:val="24"/>
              </w:rPr>
            </w:pPr>
            <w:r>
              <w:rPr>
                <w:color w:val="000000"/>
                <w:sz w:val="24"/>
                <w:szCs w:val="24"/>
              </w:rPr>
              <w:t xml:space="preserve">44 </w:t>
            </w:r>
          </w:p>
        </w:tc>
        <w:tc>
          <w:tcPr>
            <w:tcW w:w="2064" w:type="dxa"/>
            <w:tcBorders>
              <w:top w:val="single" w:sz="4" w:space="0" w:color="000000"/>
              <w:left w:val="single" w:sz="4" w:space="0" w:color="000000"/>
              <w:bottom w:val="single" w:sz="4" w:space="0" w:color="000000"/>
              <w:right w:val="single" w:sz="4" w:space="0" w:color="000000"/>
            </w:tcBorders>
          </w:tcPr>
          <w:p w14:paraId="51833385" w14:textId="77777777" w:rsidR="004C0813" w:rsidRDefault="004C0813" w:rsidP="004C0813">
            <w:pPr>
              <w:pBdr>
                <w:top w:val="nil"/>
                <w:left w:val="nil"/>
                <w:bottom w:val="nil"/>
                <w:right w:val="nil"/>
                <w:between w:val="nil"/>
              </w:pBdr>
              <w:rPr>
                <w:color w:val="000000"/>
                <w:sz w:val="24"/>
                <w:szCs w:val="24"/>
              </w:rPr>
            </w:pPr>
            <w:r>
              <w:rPr>
                <w:color w:val="000000"/>
                <w:sz w:val="24"/>
                <w:szCs w:val="24"/>
              </w:rPr>
              <w:t>- решение практико-ориентированных и ситуационных задач;</w:t>
            </w:r>
          </w:p>
          <w:p w14:paraId="315C566D" w14:textId="77777777" w:rsidR="004C0813" w:rsidRDefault="004C0813" w:rsidP="004C0813">
            <w:pPr>
              <w:pBdr>
                <w:top w:val="nil"/>
                <w:left w:val="nil"/>
                <w:bottom w:val="nil"/>
                <w:right w:val="nil"/>
                <w:between w:val="nil"/>
              </w:pBdr>
              <w:rPr>
                <w:color w:val="000000"/>
                <w:sz w:val="24"/>
                <w:szCs w:val="24"/>
              </w:rPr>
            </w:pPr>
            <w:r>
              <w:rPr>
                <w:color w:val="000000"/>
                <w:sz w:val="24"/>
                <w:szCs w:val="24"/>
              </w:rPr>
              <w:t>-  устный опрос;</w:t>
            </w:r>
          </w:p>
          <w:p w14:paraId="3E6C56A9" w14:textId="77777777" w:rsidR="004C0813" w:rsidRDefault="004C0813" w:rsidP="004C0813">
            <w:pPr>
              <w:pBdr>
                <w:top w:val="nil"/>
                <w:left w:val="nil"/>
                <w:bottom w:val="nil"/>
                <w:right w:val="nil"/>
                <w:between w:val="nil"/>
              </w:pBdr>
              <w:rPr>
                <w:color w:val="000000"/>
                <w:sz w:val="24"/>
                <w:szCs w:val="24"/>
              </w:rPr>
            </w:pPr>
            <w:r>
              <w:rPr>
                <w:color w:val="000000"/>
                <w:sz w:val="24"/>
                <w:szCs w:val="24"/>
              </w:rPr>
              <w:lastRenderedPageBreak/>
              <w:t>- тренировочные задания (тесты)</w:t>
            </w:r>
          </w:p>
          <w:p w14:paraId="5D455AAC" w14:textId="77777777" w:rsidR="004C0813" w:rsidRDefault="004C0813" w:rsidP="004C0813">
            <w:pPr>
              <w:widowControl w:val="0"/>
              <w:pBdr>
                <w:top w:val="nil"/>
                <w:left w:val="nil"/>
                <w:bottom w:val="nil"/>
                <w:right w:val="nil"/>
                <w:between w:val="nil"/>
              </w:pBdr>
              <w:tabs>
                <w:tab w:val="right" w:pos="851"/>
              </w:tabs>
              <w:jc w:val="both"/>
              <w:rPr>
                <w:color w:val="000000"/>
                <w:sz w:val="24"/>
                <w:szCs w:val="24"/>
              </w:rPr>
            </w:pPr>
          </w:p>
        </w:tc>
      </w:tr>
      <w:tr w:rsidR="005E6B27" w14:paraId="77C654C5" w14:textId="77777777">
        <w:tc>
          <w:tcPr>
            <w:tcW w:w="568" w:type="dxa"/>
            <w:tcBorders>
              <w:top w:val="single" w:sz="4" w:space="0" w:color="000000"/>
              <w:left w:val="single" w:sz="4" w:space="0" w:color="000000"/>
              <w:bottom w:val="single" w:sz="4" w:space="0" w:color="000000"/>
              <w:right w:val="single" w:sz="4" w:space="0" w:color="000000"/>
            </w:tcBorders>
          </w:tcPr>
          <w:p w14:paraId="36CCCB7A"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lastRenderedPageBreak/>
              <w:t>5</w:t>
            </w:r>
          </w:p>
        </w:tc>
        <w:tc>
          <w:tcPr>
            <w:tcW w:w="2410" w:type="dxa"/>
            <w:tcBorders>
              <w:top w:val="single" w:sz="4" w:space="0" w:color="000000"/>
              <w:left w:val="single" w:sz="4" w:space="0" w:color="000000"/>
              <w:bottom w:val="single" w:sz="4" w:space="0" w:color="000000"/>
              <w:right w:val="single" w:sz="4" w:space="0" w:color="000000"/>
            </w:tcBorders>
          </w:tcPr>
          <w:p w14:paraId="69A6E9EC" w14:textId="77777777" w:rsidR="005E6B27" w:rsidRDefault="005248AA">
            <w:pPr>
              <w:widowControl w:val="0"/>
              <w:pBdr>
                <w:top w:val="nil"/>
                <w:left w:val="nil"/>
                <w:bottom w:val="nil"/>
                <w:right w:val="nil"/>
                <w:between w:val="nil"/>
              </w:pBdr>
              <w:tabs>
                <w:tab w:val="right" w:pos="851"/>
              </w:tabs>
              <w:rPr>
                <w:color w:val="000000"/>
                <w:sz w:val="24"/>
                <w:szCs w:val="24"/>
              </w:rPr>
            </w:pPr>
            <w:r>
              <w:rPr>
                <w:color w:val="000000"/>
                <w:sz w:val="24"/>
                <w:szCs w:val="24"/>
              </w:rPr>
              <w:t xml:space="preserve">В целом по дисциплине </w:t>
            </w:r>
          </w:p>
        </w:tc>
        <w:tc>
          <w:tcPr>
            <w:tcW w:w="850" w:type="dxa"/>
            <w:tcBorders>
              <w:top w:val="single" w:sz="4" w:space="0" w:color="000000"/>
              <w:left w:val="single" w:sz="4" w:space="0" w:color="000000"/>
              <w:bottom w:val="single" w:sz="4" w:space="0" w:color="000000"/>
              <w:right w:val="single" w:sz="4" w:space="0" w:color="000000"/>
            </w:tcBorders>
          </w:tcPr>
          <w:p w14:paraId="4369046F" w14:textId="3D7478F5" w:rsidR="005E6B27" w:rsidRDefault="004C0813">
            <w:pPr>
              <w:widowControl w:val="0"/>
              <w:pBdr>
                <w:top w:val="nil"/>
                <w:left w:val="nil"/>
                <w:bottom w:val="nil"/>
                <w:right w:val="nil"/>
                <w:between w:val="nil"/>
              </w:pBdr>
              <w:tabs>
                <w:tab w:val="right" w:pos="851"/>
              </w:tabs>
              <w:jc w:val="center"/>
              <w:rPr>
                <w:color w:val="000000"/>
                <w:sz w:val="24"/>
                <w:szCs w:val="24"/>
              </w:rPr>
            </w:pPr>
            <w:r>
              <w:rPr>
                <w:color w:val="000000"/>
                <w:sz w:val="24"/>
                <w:szCs w:val="24"/>
              </w:rPr>
              <w:t>180</w:t>
            </w:r>
          </w:p>
        </w:tc>
        <w:tc>
          <w:tcPr>
            <w:tcW w:w="993" w:type="dxa"/>
            <w:tcBorders>
              <w:top w:val="single" w:sz="4" w:space="0" w:color="000000"/>
              <w:left w:val="single" w:sz="4" w:space="0" w:color="000000"/>
              <w:bottom w:val="single" w:sz="4" w:space="0" w:color="000000"/>
              <w:right w:val="single" w:sz="4" w:space="0" w:color="000000"/>
            </w:tcBorders>
          </w:tcPr>
          <w:p w14:paraId="2EDC0046" w14:textId="2F1B5B7A" w:rsidR="005E6B27" w:rsidRDefault="004C0813">
            <w:pPr>
              <w:widowControl w:val="0"/>
              <w:pBdr>
                <w:top w:val="nil"/>
                <w:left w:val="nil"/>
                <w:bottom w:val="nil"/>
                <w:right w:val="nil"/>
                <w:between w:val="nil"/>
              </w:pBdr>
              <w:tabs>
                <w:tab w:val="right" w:pos="851"/>
              </w:tabs>
              <w:jc w:val="center"/>
              <w:rPr>
                <w:color w:val="000000"/>
                <w:sz w:val="24"/>
                <w:szCs w:val="24"/>
              </w:rPr>
            </w:pPr>
            <w:r>
              <w:rPr>
                <w:color w:val="000000"/>
                <w:sz w:val="24"/>
                <w:szCs w:val="24"/>
              </w:rPr>
              <w:t>50</w:t>
            </w:r>
          </w:p>
        </w:tc>
        <w:tc>
          <w:tcPr>
            <w:tcW w:w="992" w:type="dxa"/>
            <w:tcBorders>
              <w:top w:val="single" w:sz="4" w:space="0" w:color="000000"/>
              <w:left w:val="single" w:sz="4" w:space="0" w:color="000000"/>
              <w:bottom w:val="single" w:sz="4" w:space="0" w:color="000000"/>
              <w:right w:val="single" w:sz="4" w:space="0" w:color="000000"/>
            </w:tcBorders>
          </w:tcPr>
          <w:p w14:paraId="49035120" w14:textId="4656E53D" w:rsidR="005E6B27" w:rsidRDefault="004C0813">
            <w:pPr>
              <w:widowControl w:val="0"/>
              <w:pBdr>
                <w:top w:val="nil"/>
                <w:left w:val="nil"/>
                <w:bottom w:val="nil"/>
                <w:right w:val="nil"/>
                <w:between w:val="nil"/>
              </w:pBdr>
              <w:tabs>
                <w:tab w:val="right" w:pos="851"/>
              </w:tabs>
              <w:jc w:val="center"/>
              <w:rPr>
                <w:color w:val="000000"/>
                <w:sz w:val="24"/>
                <w:szCs w:val="24"/>
              </w:rPr>
            </w:pPr>
            <w:r>
              <w:rPr>
                <w:color w:val="000000"/>
                <w:sz w:val="24"/>
                <w:szCs w:val="24"/>
              </w:rPr>
              <w:t>16</w:t>
            </w:r>
          </w:p>
        </w:tc>
        <w:tc>
          <w:tcPr>
            <w:tcW w:w="1276" w:type="dxa"/>
            <w:tcBorders>
              <w:top w:val="single" w:sz="4" w:space="0" w:color="000000"/>
              <w:left w:val="single" w:sz="4" w:space="0" w:color="000000"/>
              <w:bottom w:val="single" w:sz="4" w:space="0" w:color="000000"/>
              <w:right w:val="single" w:sz="4" w:space="0" w:color="000000"/>
            </w:tcBorders>
          </w:tcPr>
          <w:p w14:paraId="1F4C0E58" w14:textId="77B9B9AF" w:rsidR="005E6B27" w:rsidRDefault="004C0813">
            <w:pPr>
              <w:widowControl w:val="0"/>
              <w:pBdr>
                <w:top w:val="nil"/>
                <w:left w:val="nil"/>
                <w:bottom w:val="nil"/>
                <w:right w:val="nil"/>
                <w:between w:val="nil"/>
              </w:pBdr>
              <w:tabs>
                <w:tab w:val="right" w:pos="851"/>
              </w:tabs>
              <w:jc w:val="center"/>
              <w:rPr>
                <w:color w:val="000000"/>
                <w:sz w:val="24"/>
                <w:szCs w:val="24"/>
              </w:rPr>
            </w:pPr>
            <w:r>
              <w:rPr>
                <w:color w:val="000000"/>
                <w:sz w:val="24"/>
                <w:szCs w:val="24"/>
              </w:rPr>
              <w:t>34</w:t>
            </w:r>
          </w:p>
        </w:tc>
        <w:tc>
          <w:tcPr>
            <w:tcW w:w="850" w:type="dxa"/>
            <w:tcBorders>
              <w:top w:val="single" w:sz="4" w:space="0" w:color="000000"/>
              <w:left w:val="single" w:sz="4" w:space="0" w:color="000000"/>
              <w:bottom w:val="single" w:sz="4" w:space="0" w:color="000000"/>
              <w:right w:val="single" w:sz="4" w:space="0" w:color="000000"/>
            </w:tcBorders>
          </w:tcPr>
          <w:p w14:paraId="43CF1804" w14:textId="209E90AB" w:rsidR="005E6B27" w:rsidRDefault="004C0813">
            <w:pPr>
              <w:widowControl w:val="0"/>
              <w:pBdr>
                <w:top w:val="nil"/>
                <w:left w:val="nil"/>
                <w:bottom w:val="nil"/>
                <w:right w:val="nil"/>
                <w:between w:val="nil"/>
              </w:pBdr>
              <w:tabs>
                <w:tab w:val="right" w:pos="851"/>
              </w:tabs>
              <w:jc w:val="center"/>
              <w:rPr>
                <w:color w:val="000000"/>
                <w:sz w:val="24"/>
                <w:szCs w:val="24"/>
              </w:rPr>
            </w:pPr>
            <w:r>
              <w:rPr>
                <w:color w:val="000000"/>
                <w:sz w:val="24"/>
                <w:szCs w:val="24"/>
              </w:rPr>
              <w:t>130</w:t>
            </w:r>
          </w:p>
        </w:tc>
        <w:tc>
          <w:tcPr>
            <w:tcW w:w="2064" w:type="dxa"/>
            <w:tcBorders>
              <w:top w:val="single" w:sz="4" w:space="0" w:color="000000"/>
              <w:left w:val="single" w:sz="4" w:space="0" w:color="000000"/>
              <w:bottom w:val="single" w:sz="4" w:space="0" w:color="000000"/>
              <w:right w:val="single" w:sz="4" w:space="0" w:color="000000"/>
            </w:tcBorders>
          </w:tcPr>
          <w:p w14:paraId="240799F7" w14:textId="77777777" w:rsidR="005E6B27" w:rsidRDefault="00E539FE">
            <w:pPr>
              <w:widowControl w:val="0"/>
              <w:pBdr>
                <w:top w:val="nil"/>
                <w:left w:val="nil"/>
                <w:bottom w:val="nil"/>
                <w:right w:val="nil"/>
                <w:between w:val="nil"/>
              </w:pBdr>
              <w:tabs>
                <w:tab w:val="right" w:pos="851"/>
              </w:tabs>
              <w:jc w:val="both"/>
              <w:rPr>
                <w:sz w:val="24"/>
                <w:szCs w:val="24"/>
              </w:rPr>
            </w:pPr>
            <w:r>
              <w:rPr>
                <w:sz w:val="24"/>
                <w:szCs w:val="24"/>
              </w:rPr>
              <w:t xml:space="preserve">Согласно учебному плану: </w:t>
            </w:r>
            <w:r w:rsidR="00BB6A75" w:rsidRPr="00E539FE">
              <w:rPr>
                <w:sz w:val="24"/>
                <w:szCs w:val="24"/>
              </w:rPr>
              <w:t>Контрольная</w:t>
            </w:r>
            <w:r w:rsidR="005248AA">
              <w:rPr>
                <w:sz w:val="24"/>
                <w:szCs w:val="24"/>
              </w:rPr>
              <w:t xml:space="preserve"> работа</w:t>
            </w:r>
          </w:p>
          <w:p w14:paraId="7AD92751" w14:textId="36E5AC16" w:rsidR="00E539FE" w:rsidRDefault="00E539FE">
            <w:pPr>
              <w:widowControl w:val="0"/>
              <w:pBdr>
                <w:top w:val="nil"/>
                <w:left w:val="nil"/>
                <w:bottom w:val="nil"/>
                <w:right w:val="nil"/>
                <w:between w:val="nil"/>
              </w:pBdr>
              <w:tabs>
                <w:tab w:val="right" w:pos="851"/>
              </w:tabs>
              <w:jc w:val="both"/>
              <w:rPr>
                <w:color w:val="000000"/>
              </w:rPr>
            </w:pPr>
          </w:p>
        </w:tc>
      </w:tr>
      <w:tr w:rsidR="004C0813" w14:paraId="0F2E14C9" w14:textId="77777777">
        <w:tc>
          <w:tcPr>
            <w:tcW w:w="568" w:type="dxa"/>
            <w:tcBorders>
              <w:top w:val="single" w:sz="4" w:space="0" w:color="000000"/>
              <w:left w:val="single" w:sz="4" w:space="0" w:color="000000"/>
              <w:bottom w:val="single" w:sz="4" w:space="0" w:color="000000"/>
              <w:right w:val="single" w:sz="4" w:space="0" w:color="000000"/>
            </w:tcBorders>
          </w:tcPr>
          <w:p w14:paraId="0EAEFDA2" w14:textId="77777777" w:rsidR="004C0813" w:rsidRDefault="004C0813" w:rsidP="004C0813">
            <w:pPr>
              <w:widowControl w:val="0"/>
              <w:pBdr>
                <w:top w:val="nil"/>
                <w:left w:val="nil"/>
                <w:bottom w:val="nil"/>
                <w:right w:val="nil"/>
                <w:between w:val="nil"/>
              </w:pBdr>
              <w:tabs>
                <w:tab w:val="right" w:pos="851"/>
              </w:tabs>
              <w:jc w:val="both"/>
              <w:rPr>
                <w:color w:val="000000"/>
                <w:sz w:val="24"/>
                <w:szCs w:val="24"/>
              </w:rPr>
            </w:pPr>
            <w:r>
              <w:rPr>
                <w:color w:val="000000"/>
                <w:sz w:val="24"/>
                <w:szCs w:val="24"/>
              </w:rPr>
              <w:t>6</w:t>
            </w:r>
          </w:p>
        </w:tc>
        <w:tc>
          <w:tcPr>
            <w:tcW w:w="2410" w:type="dxa"/>
            <w:tcBorders>
              <w:top w:val="single" w:sz="4" w:space="0" w:color="000000"/>
              <w:left w:val="single" w:sz="4" w:space="0" w:color="000000"/>
              <w:bottom w:val="single" w:sz="4" w:space="0" w:color="000000"/>
              <w:right w:val="single" w:sz="4" w:space="0" w:color="000000"/>
            </w:tcBorders>
          </w:tcPr>
          <w:p w14:paraId="6A44F143" w14:textId="77777777" w:rsidR="004C0813" w:rsidRDefault="004C0813" w:rsidP="004C0813">
            <w:pPr>
              <w:widowControl w:val="0"/>
              <w:pBdr>
                <w:top w:val="nil"/>
                <w:left w:val="nil"/>
                <w:bottom w:val="nil"/>
                <w:right w:val="nil"/>
                <w:between w:val="nil"/>
              </w:pBdr>
              <w:tabs>
                <w:tab w:val="right" w:pos="851"/>
              </w:tabs>
              <w:jc w:val="both"/>
              <w:rPr>
                <w:color w:val="000000"/>
                <w:sz w:val="24"/>
                <w:szCs w:val="24"/>
              </w:rPr>
            </w:pPr>
            <w:r>
              <w:rPr>
                <w:color w:val="000000"/>
                <w:sz w:val="24"/>
                <w:szCs w:val="24"/>
              </w:rPr>
              <w:t>Итого в %</w:t>
            </w:r>
          </w:p>
        </w:tc>
        <w:tc>
          <w:tcPr>
            <w:tcW w:w="850" w:type="dxa"/>
            <w:tcBorders>
              <w:top w:val="single" w:sz="4" w:space="0" w:color="000000"/>
              <w:left w:val="single" w:sz="4" w:space="0" w:color="000000"/>
              <w:bottom w:val="single" w:sz="4" w:space="0" w:color="000000"/>
              <w:right w:val="single" w:sz="4" w:space="0" w:color="000000"/>
            </w:tcBorders>
          </w:tcPr>
          <w:p w14:paraId="71E88721" w14:textId="746FDD44" w:rsidR="004C0813" w:rsidRDefault="00FB2DF5" w:rsidP="004C0813">
            <w:pPr>
              <w:widowControl w:val="0"/>
              <w:pBdr>
                <w:top w:val="nil"/>
                <w:left w:val="nil"/>
                <w:bottom w:val="nil"/>
                <w:right w:val="nil"/>
                <w:between w:val="nil"/>
              </w:pBdr>
              <w:tabs>
                <w:tab w:val="right" w:pos="851"/>
              </w:tabs>
              <w:jc w:val="center"/>
              <w:rPr>
                <w:color w:val="000000"/>
                <w:sz w:val="24"/>
                <w:szCs w:val="24"/>
              </w:rPr>
            </w:pPr>
            <w:r>
              <w:rPr>
                <w:color w:val="000000"/>
                <w:sz w:val="24"/>
                <w:szCs w:val="24"/>
              </w:rPr>
              <w:t>100</w:t>
            </w:r>
          </w:p>
        </w:tc>
        <w:tc>
          <w:tcPr>
            <w:tcW w:w="993" w:type="dxa"/>
            <w:tcBorders>
              <w:top w:val="single" w:sz="4" w:space="0" w:color="000000"/>
              <w:left w:val="single" w:sz="4" w:space="0" w:color="000000"/>
              <w:bottom w:val="single" w:sz="4" w:space="0" w:color="000000"/>
              <w:right w:val="single" w:sz="4" w:space="0" w:color="000000"/>
            </w:tcBorders>
          </w:tcPr>
          <w:p w14:paraId="0C989B38" w14:textId="671F1D4A" w:rsidR="004C0813" w:rsidRDefault="00E539FE" w:rsidP="004C0813">
            <w:pPr>
              <w:pBdr>
                <w:top w:val="nil"/>
                <w:left w:val="nil"/>
                <w:bottom w:val="nil"/>
                <w:right w:val="nil"/>
                <w:between w:val="nil"/>
              </w:pBdr>
              <w:tabs>
                <w:tab w:val="right" w:pos="851"/>
              </w:tabs>
              <w:jc w:val="center"/>
              <w:rPr>
                <w:color w:val="000000"/>
                <w:sz w:val="24"/>
                <w:szCs w:val="24"/>
              </w:rPr>
            </w:pPr>
            <w:r>
              <w:rPr>
                <w:color w:val="000000"/>
                <w:sz w:val="24"/>
                <w:szCs w:val="24"/>
              </w:rPr>
              <w:t>28</w:t>
            </w:r>
          </w:p>
          <w:p w14:paraId="6ECD9207" w14:textId="77777777" w:rsidR="004C0813" w:rsidRDefault="004C0813" w:rsidP="004C0813">
            <w:pPr>
              <w:widowControl w:val="0"/>
              <w:pBdr>
                <w:top w:val="nil"/>
                <w:left w:val="nil"/>
                <w:bottom w:val="nil"/>
                <w:right w:val="nil"/>
                <w:between w:val="nil"/>
              </w:pBdr>
              <w:tabs>
                <w:tab w:val="right" w:pos="851"/>
              </w:tabs>
              <w:jc w:val="center"/>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5F680CC8" w14:textId="56C3760D" w:rsidR="004C0813" w:rsidRDefault="00E539FE" w:rsidP="004C0813">
            <w:pPr>
              <w:widowControl w:val="0"/>
              <w:pBdr>
                <w:top w:val="nil"/>
                <w:left w:val="nil"/>
                <w:bottom w:val="nil"/>
                <w:right w:val="nil"/>
                <w:between w:val="nil"/>
              </w:pBdr>
              <w:tabs>
                <w:tab w:val="right" w:pos="851"/>
              </w:tabs>
              <w:jc w:val="center"/>
              <w:rPr>
                <w:color w:val="000000"/>
                <w:sz w:val="24"/>
                <w:szCs w:val="24"/>
              </w:rPr>
            </w:pPr>
            <w:r>
              <w:rPr>
                <w:color w:val="000000"/>
                <w:sz w:val="24"/>
                <w:szCs w:val="24"/>
              </w:rPr>
              <w:t>32</w:t>
            </w:r>
          </w:p>
        </w:tc>
        <w:tc>
          <w:tcPr>
            <w:tcW w:w="1276" w:type="dxa"/>
            <w:tcBorders>
              <w:top w:val="single" w:sz="4" w:space="0" w:color="000000"/>
              <w:left w:val="single" w:sz="4" w:space="0" w:color="000000"/>
              <w:bottom w:val="single" w:sz="4" w:space="0" w:color="000000"/>
              <w:right w:val="single" w:sz="4" w:space="0" w:color="000000"/>
            </w:tcBorders>
          </w:tcPr>
          <w:p w14:paraId="35BF2BCC" w14:textId="76C7BB6D" w:rsidR="004C0813" w:rsidRDefault="00E539FE" w:rsidP="004C0813">
            <w:pPr>
              <w:widowControl w:val="0"/>
              <w:pBdr>
                <w:top w:val="nil"/>
                <w:left w:val="nil"/>
                <w:bottom w:val="nil"/>
                <w:right w:val="nil"/>
                <w:between w:val="nil"/>
              </w:pBdr>
              <w:tabs>
                <w:tab w:val="right" w:pos="851"/>
              </w:tabs>
              <w:jc w:val="center"/>
              <w:rPr>
                <w:color w:val="000000"/>
                <w:sz w:val="24"/>
                <w:szCs w:val="24"/>
              </w:rPr>
            </w:pPr>
            <w:r>
              <w:rPr>
                <w:color w:val="000000"/>
                <w:sz w:val="24"/>
                <w:szCs w:val="24"/>
              </w:rPr>
              <w:t>68</w:t>
            </w:r>
          </w:p>
        </w:tc>
        <w:tc>
          <w:tcPr>
            <w:tcW w:w="850" w:type="dxa"/>
            <w:tcBorders>
              <w:top w:val="single" w:sz="4" w:space="0" w:color="000000"/>
              <w:left w:val="single" w:sz="4" w:space="0" w:color="000000"/>
              <w:bottom w:val="single" w:sz="4" w:space="0" w:color="000000"/>
              <w:right w:val="single" w:sz="4" w:space="0" w:color="000000"/>
            </w:tcBorders>
          </w:tcPr>
          <w:p w14:paraId="02001478" w14:textId="36882362" w:rsidR="004C0813" w:rsidRDefault="00E539FE" w:rsidP="004C0813">
            <w:pPr>
              <w:widowControl w:val="0"/>
              <w:pBdr>
                <w:top w:val="nil"/>
                <w:left w:val="nil"/>
                <w:bottom w:val="nil"/>
                <w:right w:val="nil"/>
                <w:between w:val="nil"/>
              </w:pBdr>
              <w:tabs>
                <w:tab w:val="right" w:pos="851"/>
              </w:tabs>
              <w:jc w:val="center"/>
              <w:rPr>
                <w:color w:val="000000"/>
                <w:sz w:val="24"/>
                <w:szCs w:val="24"/>
              </w:rPr>
            </w:pPr>
            <w:r>
              <w:rPr>
                <w:color w:val="000000"/>
                <w:sz w:val="24"/>
                <w:szCs w:val="24"/>
              </w:rPr>
              <w:t>72</w:t>
            </w:r>
          </w:p>
        </w:tc>
        <w:tc>
          <w:tcPr>
            <w:tcW w:w="2064" w:type="dxa"/>
            <w:tcBorders>
              <w:top w:val="single" w:sz="4" w:space="0" w:color="000000"/>
              <w:left w:val="single" w:sz="4" w:space="0" w:color="000000"/>
              <w:bottom w:val="single" w:sz="4" w:space="0" w:color="000000"/>
              <w:right w:val="single" w:sz="4" w:space="0" w:color="000000"/>
            </w:tcBorders>
          </w:tcPr>
          <w:p w14:paraId="581DED86" w14:textId="77777777" w:rsidR="004C0813" w:rsidRDefault="004C0813" w:rsidP="004C0813">
            <w:pPr>
              <w:widowControl w:val="0"/>
              <w:pBdr>
                <w:top w:val="nil"/>
                <w:left w:val="nil"/>
                <w:bottom w:val="nil"/>
                <w:right w:val="nil"/>
                <w:between w:val="nil"/>
              </w:pBdr>
              <w:tabs>
                <w:tab w:val="right" w:pos="851"/>
              </w:tabs>
              <w:jc w:val="both"/>
              <w:rPr>
                <w:color w:val="000000"/>
                <w:sz w:val="24"/>
                <w:szCs w:val="24"/>
              </w:rPr>
            </w:pPr>
          </w:p>
        </w:tc>
      </w:tr>
    </w:tbl>
    <w:p w14:paraId="75E02B19" w14:textId="77777777" w:rsidR="005E6B27" w:rsidRDefault="005E6B27">
      <w:pPr>
        <w:pBdr>
          <w:top w:val="nil"/>
          <w:left w:val="nil"/>
          <w:bottom w:val="nil"/>
          <w:right w:val="nil"/>
          <w:between w:val="nil"/>
        </w:pBdr>
        <w:tabs>
          <w:tab w:val="right" w:pos="851"/>
        </w:tabs>
        <w:jc w:val="both"/>
        <w:rPr>
          <w:color w:val="000000"/>
          <w:sz w:val="28"/>
          <w:szCs w:val="28"/>
        </w:rPr>
      </w:pPr>
    </w:p>
    <w:p w14:paraId="33E2543F" w14:textId="77777777" w:rsidR="005E6B27" w:rsidRDefault="005248AA">
      <w:pPr>
        <w:pStyle w:val="3"/>
        <w:jc w:val="center"/>
      </w:pPr>
      <w:bookmarkStart w:id="15" w:name="_17dp8vu" w:colFirst="0" w:colLast="0"/>
      <w:bookmarkStart w:id="16" w:name="_Toc132289586"/>
      <w:bookmarkEnd w:id="15"/>
      <w:r>
        <w:t>5.3. Содержание семинаров, практических занятий</w:t>
      </w:r>
      <w:bookmarkEnd w:id="16"/>
    </w:p>
    <w:p w14:paraId="0CC6B999" w14:textId="77777777" w:rsidR="005E6B27" w:rsidRDefault="005248AA">
      <w:pPr>
        <w:keepNext/>
        <w:pBdr>
          <w:top w:val="nil"/>
          <w:left w:val="nil"/>
          <w:bottom w:val="nil"/>
          <w:right w:val="nil"/>
          <w:between w:val="nil"/>
        </w:pBdr>
        <w:jc w:val="right"/>
        <w:rPr>
          <w:color w:val="000000"/>
          <w:sz w:val="28"/>
          <w:szCs w:val="28"/>
        </w:rPr>
      </w:pPr>
      <w:r>
        <w:rPr>
          <w:color w:val="000000"/>
          <w:sz w:val="28"/>
          <w:szCs w:val="28"/>
        </w:rPr>
        <w:t>Таблица 5.2</w:t>
      </w:r>
    </w:p>
    <w:p w14:paraId="3ECAEBB6" w14:textId="77777777" w:rsidR="005E6B27" w:rsidRDefault="005E6B27">
      <w:pPr>
        <w:keepNext/>
        <w:pBdr>
          <w:top w:val="nil"/>
          <w:left w:val="nil"/>
          <w:bottom w:val="nil"/>
          <w:right w:val="nil"/>
          <w:between w:val="nil"/>
        </w:pBdr>
        <w:jc w:val="both"/>
        <w:rPr>
          <w:color w:val="000000"/>
          <w:sz w:val="24"/>
          <w:szCs w:val="24"/>
        </w:rPr>
      </w:pPr>
    </w:p>
    <w:tbl>
      <w:tblPr>
        <w:tblStyle w:val="a9"/>
        <w:tblW w:w="10462" w:type="dxa"/>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9"/>
        <w:gridCol w:w="6667"/>
        <w:gridCol w:w="1526"/>
      </w:tblGrid>
      <w:tr w:rsidR="005E6B27" w14:paraId="2D003B96" w14:textId="77777777" w:rsidTr="00FB2DF5">
        <w:tc>
          <w:tcPr>
            <w:tcW w:w="2269" w:type="dxa"/>
          </w:tcPr>
          <w:p w14:paraId="09C189C0" w14:textId="77777777" w:rsidR="005E6B27" w:rsidRDefault="005248AA">
            <w:pPr>
              <w:keepNext/>
              <w:pBdr>
                <w:top w:val="nil"/>
                <w:left w:val="nil"/>
                <w:bottom w:val="nil"/>
                <w:right w:val="nil"/>
                <w:between w:val="nil"/>
              </w:pBdr>
              <w:jc w:val="both"/>
              <w:rPr>
                <w:color w:val="000000"/>
                <w:sz w:val="24"/>
                <w:szCs w:val="24"/>
              </w:rPr>
            </w:pPr>
            <w:r>
              <w:rPr>
                <w:b/>
                <w:color w:val="000000"/>
                <w:sz w:val="24"/>
                <w:szCs w:val="24"/>
              </w:rPr>
              <w:t>Наименование тем (разделов) дисциплины</w:t>
            </w:r>
          </w:p>
        </w:tc>
        <w:tc>
          <w:tcPr>
            <w:tcW w:w="6667" w:type="dxa"/>
          </w:tcPr>
          <w:p w14:paraId="60CE3C0D" w14:textId="77777777" w:rsidR="005E6B27" w:rsidRDefault="005248AA">
            <w:pPr>
              <w:keepNext/>
              <w:pBdr>
                <w:top w:val="nil"/>
                <w:left w:val="nil"/>
                <w:bottom w:val="nil"/>
                <w:right w:val="nil"/>
                <w:between w:val="nil"/>
              </w:pBdr>
              <w:jc w:val="both"/>
              <w:rPr>
                <w:color w:val="000000"/>
                <w:sz w:val="24"/>
                <w:szCs w:val="24"/>
              </w:rPr>
            </w:pPr>
            <w:r>
              <w:rPr>
                <w:b/>
                <w:color w:val="000000"/>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1526" w:type="dxa"/>
          </w:tcPr>
          <w:p w14:paraId="62E2AC7E" w14:textId="77777777" w:rsidR="005E6B27" w:rsidRDefault="005248AA">
            <w:pPr>
              <w:keepNext/>
              <w:pBdr>
                <w:top w:val="nil"/>
                <w:left w:val="nil"/>
                <w:bottom w:val="nil"/>
                <w:right w:val="nil"/>
                <w:between w:val="nil"/>
              </w:pBdr>
              <w:jc w:val="both"/>
              <w:rPr>
                <w:color w:val="000000"/>
                <w:sz w:val="24"/>
                <w:szCs w:val="24"/>
              </w:rPr>
            </w:pPr>
            <w:r>
              <w:rPr>
                <w:b/>
                <w:color w:val="000000"/>
                <w:sz w:val="24"/>
                <w:szCs w:val="24"/>
              </w:rPr>
              <w:t>Формы проведения занятий</w:t>
            </w:r>
          </w:p>
        </w:tc>
      </w:tr>
      <w:tr w:rsidR="005E6B27" w14:paraId="58A59722" w14:textId="77777777" w:rsidTr="00FB2DF5">
        <w:tc>
          <w:tcPr>
            <w:tcW w:w="2269" w:type="dxa"/>
          </w:tcPr>
          <w:p w14:paraId="7CFAACD9" w14:textId="0490F597" w:rsidR="005E6B27" w:rsidRDefault="005248AA">
            <w:pPr>
              <w:pBdr>
                <w:top w:val="nil"/>
                <w:left w:val="nil"/>
                <w:bottom w:val="nil"/>
                <w:right w:val="nil"/>
                <w:between w:val="nil"/>
              </w:pBdr>
              <w:rPr>
                <w:color w:val="000000"/>
                <w:sz w:val="24"/>
                <w:szCs w:val="24"/>
              </w:rPr>
            </w:pPr>
            <w:r>
              <w:rPr>
                <w:color w:val="000000"/>
                <w:sz w:val="24"/>
                <w:szCs w:val="24"/>
              </w:rPr>
              <w:t xml:space="preserve">Тема 1. </w:t>
            </w:r>
            <w:r w:rsidR="004C0813" w:rsidRPr="004C0813">
              <w:rPr>
                <w:color w:val="000000"/>
                <w:sz w:val="24"/>
                <w:szCs w:val="24"/>
              </w:rPr>
              <w:t>Основы инвестиционной деятельности</w:t>
            </w:r>
          </w:p>
        </w:tc>
        <w:tc>
          <w:tcPr>
            <w:tcW w:w="6667" w:type="dxa"/>
          </w:tcPr>
          <w:p w14:paraId="0910E895" w14:textId="77777777" w:rsidR="00E222D3" w:rsidRPr="00E222D3" w:rsidRDefault="00E222D3" w:rsidP="00E05EEC">
            <w:pPr>
              <w:pStyle w:val="ae"/>
              <w:numPr>
                <w:ilvl w:val="0"/>
                <w:numId w:val="11"/>
              </w:numPr>
              <w:pBdr>
                <w:top w:val="nil"/>
                <w:left w:val="nil"/>
                <w:bottom w:val="nil"/>
                <w:right w:val="nil"/>
                <w:between w:val="nil"/>
              </w:pBdr>
              <w:ind w:left="473"/>
              <w:rPr>
                <w:color w:val="000000"/>
              </w:rPr>
            </w:pPr>
            <w:r w:rsidRPr="00E222D3">
              <w:rPr>
                <w:color w:val="000000"/>
              </w:rPr>
              <w:t xml:space="preserve">В чем состоит сущность инвестиций? </w:t>
            </w:r>
          </w:p>
          <w:p w14:paraId="68B75D64" w14:textId="77777777" w:rsidR="00E222D3" w:rsidRPr="00E222D3" w:rsidRDefault="00E222D3" w:rsidP="00E05EEC">
            <w:pPr>
              <w:pStyle w:val="ae"/>
              <w:numPr>
                <w:ilvl w:val="0"/>
                <w:numId w:val="11"/>
              </w:numPr>
              <w:pBdr>
                <w:top w:val="nil"/>
                <w:left w:val="nil"/>
                <w:bottom w:val="nil"/>
                <w:right w:val="nil"/>
                <w:between w:val="nil"/>
              </w:pBdr>
              <w:ind w:left="473"/>
              <w:rPr>
                <w:color w:val="000000"/>
              </w:rPr>
            </w:pPr>
            <w:r w:rsidRPr="00E222D3">
              <w:rPr>
                <w:color w:val="000000"/>
              </w:rPr>
              <w:t>Какие права имеют инвесторы при вложении своих средств в различные активы?</w:t>
            </w:r>
          </w:p>
          <w:p w14:paraId="5D86A72F" w14:textId="77777777" w:rsidR="00E222D3" w:rsidRPr="00E222D3" w:rsidRDefault="00E222D3" w:rsidP="00E05EEC">
            <w:pPr>
              <w:pStyle w:val="ae"/>
              <w:numPr>
                <w:ilvl w:val="0"/>
                <w:numId w:val="11"/>
              </w:numPr>
              <w:pBdr>
                <w:top w:val="nil"/>
                <w:left w:val="nil"/>
                <w:bottom w:val="nil"/>
                <w:right w:val="nil"/>
                <w:between w:val="nil"/>
              </w:pBdr>
              <w:ind w:left="473"/>
              <w:rPr>
                <w:color w:val="000000"/>
              </w:rPr>
            </w:pPr>
            <w:r w:rsidRPr="00E222D3">
              <w:rPr>
                <w:color w:val="000000"/>
              </w:rPr>
              <w:t>Дайте характеристику инвестиционного процесса.</w:t>
            </w:r>
          </w:p>
          <w:p w14:paraId="11C89875" w14:textId="77777777" w:rsidR="00E222D3" w:rsidRPr="00E222D3" w:rsidRDefault="00E222D3" w:rsidP="00E05EEC">
            <w:pPr>
              <w:pStyle w:val="ae"/>
              <w:numPr>
                <w:ilvl w:val="0"/>
                <w:numId w:val="11"/>
              </w:numPr>
              <w:pBdr>
                <w:top w:val="nil"/>
                <w:left w:val="nil"/>
                <w:bottom w:val="nil"/>
                <w:right w:val="nil"/>
                <w:between w:val="nil"/>
              </w:pBdr>
              <w:ind w:left="473"/>
              <w:rPr>
                <w:color w:val="000000"/>
              </w:rPr>
            </w:pPr>
            <w:r w:rsidRPr="00E222D3">
              <w:rPr>
                <w:color w:val="000000"/>
              </w:rPr>
              <w:t>Перечислите направления государственного регулирования инвестиционной деятельности и кратко охарактеризуйте их.</w:t>
            </w:r>
          </w:p>
          <w:p w14:paraId="578D86EF" w14:textId="77777777" w:rsidR="00E222D3" w:rsidRPr="00E222D3" w:rsidRDefault="00E222D3" w:rsidP="00E05EEC">
            <w:pPr>
              <w:pStyle w:val="ae"/>
              <w:numPr>
                <w:ilvl w:val="0"/>
                <w:numId w:val="11"/>
              </w:numPr>
              <w:pBdr>
                <w:top w:val="nil"/>
                <w:left w:val="nil"/>
                <w:bottom w:val="nil"/>
                <w:right w:val="nil"/>
                <w:between w:val="nil"/>
              </w:pBdr>
              <w:ind w:left="473"/>
              <w:rPr>
                <w:color w:val="000000"/>
              </w:rPr>
            </w:pPr>
            <w:r w:rsidRPr="00E222D3">
              <w:rPr>
                <w:color w:val="000000"/>
              </w:rPr>
              <w:t>Раскройте понятие инвестиционного проекта и определите основную цель его разработки.</w:t>
            </w:r>
          </w:p>
          <w:p w14:paraId="6B7E7522" w14:textId="77777777" w:rsidR="00E222D3" w:rsidRPr="00E222D3" w:rsidRDefault="00E222D3" w:rsidP="00E05EEC">
            <w:pPr>
              <w:pStyle w:val="ae"/>
              <w:numPr>
                <w:ilvl w:val="0"/>
                <w:numId w:val="11"/>
              </w:numPr>
              <w:pBdr>
                <w:top w:val="nil"/>
                <w:left w:val="nil"/>
                <w:bottom w:val="nil"/>
                <w:right w:val="nil"/>
                <w:between w:val="nil"/>
              </w:pBdr>
              <w:ind w:left="473"/>
              <w:rPr>
                <w:color w:val="000000"/>
              </w:rPr>
            </w:pPr>
            <w:r w:rsidRPr="00E222D3">
              <w:rPr>
                <w:color w:val="000000"/>
              </w:rPr>
              <w:t>Что понимается под жизненным циклом инвестиционного проекта?</w:t>
            </w:r>
          </w:p>
          <w:p w14:paraId="6D609249" w14:textId="77777777" w:rsidR="00E222D3" w:rsidRPr="00E222D3" w:rsidRDefault="00E222D3" w:rsidP="00E05EEC">
            <w:pPr>
              <w:pStyle w:val="ae"/>
              <w:numPr>
                <w:ilvl w:val="0"/>
                <w:numId w:val="11"/>
              </w:numPr>
              <w:pBdr>
                <w:top w:val="nil"/>
                <w:left w:val="nil"/>
                <w:bottom w:val="nil"/>
                <w:right w:val="nil"/>
                <w:between w:val="nil"/>
              </w:pBdr>
              <w:ind w:left="473"/>
              <w:rPr>
                <w:color w:val="000000"/>
              </w:rPr>
            </w:pPr>
            <w:r w:rsidRPr="00E222D3">
              <w:rPr>
                <w:color w:val="000000"/>
              </w:rPr>
              <w:t>Каким образом определяется общественная значимость проекта?</w:t>
            </w:r>
          </w:p>
          <w:p w14:paraId="2CD8DAF4" w14:textId="77777777" w:rsidR="00E222D3" w:rsidRPr="00E222D3" w:rsidRDefault="00E222D3" w:rsidP="00E05EEC">
            <w:pPr>
              <w:pStyle w:val="ae"/>
              <w:numPr>
                <w:ilvl w:val="0"/>
                <w:numId w:val="11"/>
              </w:numPr>
              <w:pBdr>
                <w:top w:val="nil"/>
                <w:left w:val="nil"/>
                <w:bottom w:val="nil"/>
                <w:right w:val="nil"/>
                <w:between w:val="nil"/>
              </w:pBdr>
              <w:ind w:left="473"/>
              <w:rPr>
                <w:color w:val="000000"/>
              </w:rPr>
            </w:pPr>
            <w:r w:rsidRPr="00E222D3">
              <w:rPr>
                <w:color w:val="000000"/>
              </w:rPr>
              <w:t>Какие виды эффективности инвестиционных проектов вам известны?</w:t>
            </w:r>
          </w:p>
          <w:p w14:paraId="165493CA" w14:textId="77777777" w:rsidR="00E222D3" w:rsidRPr="00E222D3" w:rsidRDefault="00E222D3" w:rsidP="00E05EEC">
            <w:pPr>
              <w:pStyle w:val="ae"/>
              <w:numPr>
                <w:ilvl w:val="0"/>
                <w:numId w:val="11"/>
              </w:numPr>
              <w:pBdr>
                <w:top w:val="nil"/>
                <w:left w:val="nil"/>
                <w:bottom w:val="nil"/>
                <w:right w:val="nil"/>
                <w:between w:val="nil"/>
              </w:pBdr>
              <w:ind w:left="473"/>
              <w:rPr>
                <w:color w:val="000000"/>
              </w:rPr>
            </w:pPr>
            <w:r w:rsidRPr="00E222D3">
              <w:rPr>
                <w:color w:val="000000"/>
              </w:rPr>
              <w:t xml:space="preserve">Какова методика построения денежных потоков инвестиционного проекта? </w:t>
            </w:r>
          </w:p>
          <w:p w14:paraId="45B67B5B" w14:textId="77777777" w:rsidR="00E222D3" w:rsidRPr="00E222D3" w:rsidRDefault="00E222D3" w:rsidP="00E05EEC">
            <w:pPr>
              <w:pStyle w:val="ae"/>
              <w:numPr>
                <w:ilvl w:val="0"/>
                <w:numId w:val="11"/>
              </w:numPr>
              <w:pBdr>
                <w:top w:val="nil"/>
                <w:left w:val="nil"/>
                <w:bottom w:val="nil"/>
                <w:right w:val="nil"/>
                <w:between w:val="nil"/>
              </w:pBdr>
              <w:ind w:left="473"/>
              <w:rPr>
                <w:color w:val="000000"/>
              </w:rPr>
            </w:pPr>
            <w:r w:rsidRPr="00E222D3">
              <w:rPr>
                <w:color w:val="000000"/>
              </w:rPr>
              <w:t>Что понимается под финансовой состоятельностью инвестиционного проекта?</w:t>
            </w:r>
          </w:p>
          <w:p w14:paraId="25258B95" w14:textId="77777777" w:rsidR="0027336A" w:rsidRPr="00AC4732" w:rsidRDefault="0027336A" w:rsidP="0027336A">
            <w:pPr>
              <w:pStyle w:val="ae"/>
              <w:pBdr>
                <w:top w:val="nil"/>
                <w:left w:val="nil"/>
                <w:bottom w:val="nil"/>
                <w:right w:val="nil"/>
                <w:between w:val="nil"/>
              </w:pBdr>
              <w:ind w:left="473"/>
              <w:jc w:val="both"/>
              <w:rPr>
                <w:color w:val="000000"/>
              </w:rPr>
            </w:pPr>
          </w:p>
          <w:p w14:paraId="232E5B7C" w14:textId="070CDE5F" w:rsidR="005E6B27" w:rsidRDefault="005248AA">
            <w:pPr>
              <w:pBdr>
                <w:top w:val="nil"/>
                <w:left w:val="nil"/>
                <w:bottom w:val="nil"/>
                <w:right w:val="nil"/>
                <w:between w:val="nil"/>
              </w:pBdr>
              <w:jc w:val="both"/>
              <w:rPr>
                <w:color w:val="000000"/>
                <w:sz w:val="24"/>
                <w:szCs w:val="24"/>
              </w:rPr>
            </w:pPr>
            <w:r w:rsidRPr="00145C34">
              <w:rPr>
                <w:b/>
                <w:color w:val="000000"/>
                <w:sz w:val="24"/>
                <w:szCs w:val="24"/>
              </w:rPr>
              <w:t>Рекомендуемые</w:t>
            </w:r>
            <w:r>
              <w:rPr>
                <w:b/>
                <w:color w:val="000000"/>
                <w:sz w:val="24"/>
                <w:szCs w:val="24"/>
              </w:rPr>
              <w:t xml:space="preserve"> источники</w:t>
            </w:r>
            <w:r>
              <w:rPr>
                <w:color w:val="000000"/>
                <w:sz w:val="24"/>
                <w:szCs w:val="24"/>
              </w:rPr>
              <w:t>: раздел 8, №№1-</w:t>
            </w:r>
            <w:r w:rsidR="00C34F51">
              <w:rPr>
                <w:color w:val="000000"/>
                <w:sz w:val="24"/>
                <w:szCs w:val="24"/>
              </w:rPr>
              <w:t>5</w:t>
            </w:r>
            <w:r>
              <w:rPr>
                <w:color w:val="000000"/>
                <w:sz w:val="24"/>
                <w:szCs w:val="24"/>
              </w:rPr>
              <w:t>, раздел 9, №№ 1-10.</w:t>
            </w:r>
          </w:p>
        </w:tc>
        <w:tc>
          <w:tcPr>
            <w:tcW w:w="1526" w:type="dxa"/>
          </w:tcPr>
          <w:p w14:paraId="44785D71" w14:textId="77777777" w:rsidR="005E6B27" w:rsidRDefault="005248AA">
            <w:pPr>
              <w:pBdr>
                <w:top w:val="nil"/>
                <w:left w:val="nil"/>
                <w:bottom w:val="nil"/>
                <w:right w:val="nil"/>
                <w:between w:val="nil"/>
              </w:pBdr>
              <w:jc w:val="both"/>
              <w:rPr>
                <w:color w:val="000000"/>
                <w:sz w:val="24"/>
                <w:szCs w:val="24"/>
              </w:rPr>
            </w:pPr>
            <w:r>
              <w:rPr>
                <w:color w:val="000000"/>
                <w:sz w:val="24"/>
                <w:szCs w:val="24"/>
              </w:rPr>
              <w:t>Вебинар</w:t>
            </w:r>
          </w:p>
        </w:tc>
      </w:tr>
      <w:tr w:rsidR="005E6B27" w14:paraId="1568CCC8" w14:textId="77777777" w:rsidTr="00FB2DF5">
        <w:tc>
          <w:tcPr>
            <w:tcW w:w="2269" w:type="dxa"/>
          </w:tcPr>
          <w:p w14:paraId="63A3E072" w14:textId="2DCE2B26" w:rsidR="005E6B27" w:rsidRDefault="005248AA">
            <w:pPr>
              <w:pBdr>
                <w:top w:val="nil"/>
                <w:left w:val="nil"/>
                <w:bottom w:val="nil"/>
                <w:right w:val="nil"/>
                <w:between w:val="nil"/>
              </w:pBdr>
              <w:rPr>
                <w:color w:val="000000"/>
                <w:sz w:val="24"/>
                <w:szCs w:val="24"/>
              </w:rPr>
            </w:pPr>
            <w:r>
              <w:rPr>
                <w:color w:val="000000"/>
                <w:sz w:val="24"/>
                <w:szCs w:val="24"/>
              </w:rPr>
              <w:t xml:space="preserve">Тема 2. </w:t>
            </w:r>
            <w:r w:rsidR="004C0813" w:rsidRPr="004C0813">
              <w:rPr>
                <w:color w:val="000000"/>
                <w:sz w:val="24"/>
                <w:szCs w:val="24"/>
              </w:rPr>
              <w:t>Анализ, оценка и управление рисками инвестиционных проектов</w:t>
            </w:r>
          </w:p>
        </w:tc>
        <w:tc>
          <w:tcPr>
            <w:tcW w:w="6667" w:type="dxa"/>
          </w:tcPr>
          <w:p w14:paraId="61D10F12" w14:textId="77777777" w:rsidR="00E222D3" w:rsidRPr="00E222D3" w:rsidRDefault="00E222D3" w:rsidP="00E05EEC">
            <w:pPr>
              <w:numPr>
                <w:ilvl w:val="0"/>
                <w:numId w:val="3"/>
              </w:numPr>
              <w:pBdr>
                <w:top w:val="nil"/>
                <w:left w:val="nil"/>
                <w:bottom w:val="nil"/>
                <w:right w:val="nil"/>
                <w:between w:val="nil"/>
              </w:pBdr>
              <w:ind w:left="359"/>
              <w:rPr>
                <w:color w:val="1D1C1D"/>
                <w:sz w:val="24"/>
                <w:szCs w:val="24"/>
                <w:highlight w:val="white"/>
              </w:rPr>
            </w:pPr>
            <w:r w:rsidRPr="00E222D3">
              <w:rPr>
                <w:color w:val="1D1C1D"/>
                <w:sz w:val="24"/>
                <w:szCs w:val="24"/>
                <w:highlight w:val="white"/>
              </w:rPr>
              <w:t>Перечислите и охарактеризуйте базовые концепции инвестиционного менеджмента.</w:t>
            </w:r>
          </w:p>
          <w:p w14:paraId="2C3C19AE" w14:textId="77777777" w:rsidR="00E222D3" w:rsidRPr="00E222D3" w:rsidRDefault="00E222D3" w:rsidP="00E05EEC">
            <w:pPr>
              <w:numPr>
                <w:ilvl w:val="0"/>
                <w:numId w:val="3"/>
              </w:numPr>
              <w:pBdr>
                <w:top w:val="nil"/>
                <w:left w:val="nil"/>
                <w:bottom w:val="nil"/>
                <w:right w:val="nil"/>
                <w:between w:val="nil"/>
              </w:pBdr>
              <w:ind w:left="359"/>
              <w:rPr>
                <w:color w:val="1D1C1D"/>
                <w:sz w:val="24"/>
                <w:szCs w:val="24"/>
                <w:highlight w:val="white"/>
              </w:rPr>
            </w:pPr>
            <w:r w:rsidRPr="00E222D3">
              <w:rPr>
                <w:color w:val="1D1C1D"/>
                <w:sz w:val="24"/>
                <w:szCs w:val="24"/>
                <w:highlight w:val="white"/>
              </w:rPr>
              <w:t>Какие способы начисления процентов вам известны?</w:t>
            </w:r>
          </w:p>
          <w:p w14:paraId="18B1F085" w14:textId="77777777" w:rsidR="00E222D3" w:rsidRPr="00E222D3" w:rsidRDefault="00E222D3" w:rsidP="00E05EEC">
            <w:pPr>
              <w:numPr>
                <w:ilvl w:val="0"/>
                <w:numId w:val="3"/>
              </w:numPr>
              <w:pBdr>
                <w:top w:val="nil"/>
                <w:left w:val="nil"/>
                <w:bottom w:val="nil"/>
                <w:right w:val="nil"/>
                <w:between w:val="nil"/>
              </w:pBdr>
              <w:ind w:left="359"/>
              <w:rPr>
                <w:color w:val="1D1C1D"/>
                <w:sz w:val="24"/>
                <w:szCs w:val="24"/>
                <w:highlight w:val="white"/>
              </w:rPr>
            </w:pPr>
            <w:r w:rsidRPr="00E222D3">
              <w:rPr>
                <w:color w:val="1D1C1D"/>
                <w:sz w:val="24"/>
                <w:szCs w:val="24"/>
                <w:highlight w:val="white"/>
              </w:rPr>
              <w:t>Обоснуйте возможность взаимозаменяемости способов начисления процентов и, соответственно, процентных ставок.</w:t>
            </w:r>
          </w:p>
          <w:p w14:paraId="7D64DCA7" w14:textId="77777777" w:rsidR="00E222D3" w:rsidRPr="00E222D3" w:rsidRDefault="00E222D3" w:rsidP="00E05EEC">
            <w:pPr>
              <w:numPr>
                <w:ilvl w:val="0"/>
                <w:numId w:val="3"/>
              </w:numPr>
              <w:pBdr>
                <w:top w:val="nil"/>
                <w:left w:val="nil"/>
                <w:bottom w:val="nil"/>
                <w:right w:val="nil"/>
                <w:between w:val="nil"/>
              </w:pBdr>
              <w:ind w:left="359"/>
              <w:rPr>
                <w:color w:val="1D1C1D"/>
                <w:sz w:val="24"/>
                <w:szCs w:val="24"/>
                <w:highlight w:val="white"/>
              </w:rPr>
            </w:pPr>
            <w:r w:rsidRPr="00E222D3">
              <w:rPr>
                <w:color w:val="1D1C1D"/>
                <w:sz w:val="24"/>
                <w:szCs w:val="24"/>
                <w:highlight w:val="white"/>
              </w:rPr>
              <w:t>В чем экономический смысл наращенной и приведенной стоимости денежного потока?</w:t>
            </w:r>
          </w:p>
          <w:p w14:paraId="2171F7AB" w14:textId="77777777" w:rsidR="00E222D3" w:rsidRPr="00E222D3" w:rsidRDefault="00E222D3" w:rsidP="00E05EEC">
            <w:pPr>
              <w:numPr>
                <w:ilvl w:val="0"/>
                <w:numId w:val="3"/>
              </w:numPr>
              <w:pBdr>
                <w:top w:val="nil"/>
                <w:left w:val="nil"/>
                <w:bottom w:val="nil"/>
                <w:right w:val="nil"/>
                <w:between w:val="nil"/>
              </w:pBdr>
              <w:ind w:left="359"/>
              <w:rPr>
                <w:color w:val="1D1C1D"/>
                <w:sz w:val="24"/>
                <w:szCs w:val="24"/>
                <w:highlight w:val="white"/>
              </w:rPr>
            </w:pPr>
            <w:r w:rsidRPr="00E222D3">
              <w:rPr>
                <w:color w:val="1D1C1D"/>
                <w:sz w:val="24"/>
                <w:szCs w:val="24"/>
                <w:highlight w:val="white"/>
              </w:rPr>
              <w:t>Что понимается под денежными потоками инвестиционного проекта, какова методика их построения?</w:t>
            </w:r>
          </w:p>
          <w:p w14:paraId="2C371E7C" w14:textId="77777777" w:rsidR="00E222D3" w:rsidRPr="00E222D3" w:rsidRDefault="00E222D3" w:rsidP="00E05EEC">
            <w:pPr>
              <w:numPr>
                <w:ilvl w:val="0"/>
                <w:numId w:val="3"/>
              </w:numPr>
              <w:pBdr>
                <w:top w:val="nil"/>
                <w:left w:val="nil"/>
                <w:bottom w:val="nil"/>
                <w:right w:val="nil"/>
                <w:between w:val="nil"/>
              </w:pBdr>
              <w:ind w:left="359"/>
              <w:rPr>
                <w:color w:val="1D1C1D"/>
                <w:sz w:val="24"/>
                <w:szCs w:val="24"/>
                <w:highlight w:val="white"/>
              </w:rPr>
            </w:pPr>
            <w:r w:rsidRPr="00E222D3">
              <w:rPr>
                <w:color w:val="1D1C1D"/>
                <w:sz w:val="24"/>
                <w:szCs w:val="24"/>
                <w:highlight w:val="white"/>
              </w:rPr>
              <w:lastRenderedPageBreak/>
              <w:t xml:space="preserve">Что понимается под высвобождением оборотного капитала? </w:t>
            </w:r>
          </w:p>
          <w:p w14:paraId="599939D6" w14:textId="77777777" w:rsidR="00E222D3" w:rsidRPr="00E222D3" w:rsidRDefault="00E222D3" w:rsidP="00E05EEC">
            <w:pPr>
              <w:numPr>
                <w:ilvl w:val="0"/>
                <w:numId w:val="3"/>
              </w:numPr>
              <w:pBdr>
                <w:top w:val="nil"/>
                <w:left w:val="nil"/>
                <w:bottom w:val="nil"/>
                <w:right w:val="nil"/>
                <w:between w:val="nil"/>
              </w:pBdr>
              <w:ind w:left="359"/>
              <w:rPr>
                <w:color w:val="1D1C1D"/>
                <w:sz w:val="24"/>
                <w:szCs w:val="24"/>
                <w:highlight w:val="white"/>
              </w:rPr>
            </w:pPr>
            <w:r w:rsidRPr="00E222D3">
              <w:rPr>
                <w:color w:val="1D1C1D"/>
                <w:sz w:val="24"/>
                <w:szCs w:val="24"/>
                <w:highlight w:val="white"/>
              </w:rPr>
              <w:t>Назовите основные принципы и методы оценки эффективности инвестиционного проекта.</w:t>
            </w:r>
          </w:p>
          <w:p w14:paraId="664CA8D2" w14:textId="77777777" w:rsidR="00E222D3" w:rsidRPr="00E222D3" w:rsidRDefault="00E222D3" w:rsidP="00E05EEC">
            <w:pPr>
              <w:numPr>
                <w:ilvl w:val="0"/>
                <w:numId w:val="3"/>
              </w:numPr>
              <w:pBdr>
                <w:top w:val="nil"/>
                <w:left w:val="nil"/>
                <w:bottom w:val="nil"/>
                <w:right w:val="nil"/>
                <w:between w:val="nil"/>
              </w:pBdr>
              <w:ind w:left="359"/>
              <w:rPr>
                <w:color w:val="1D1C1D"/>
                <w:sz w:val="24"/>
                <w:szCs w:val="24"/>
                <w:highlight w:val="white"/>
              </w:rPr>
            </w:pPr>
            <w:r w:rsidRPr="00E222D3">
              <w:rPr>
                <w:color w:val="1D1C1D"/>
                <w:sz w:val="24"/>
                <w:szCs w:val="24"/>
                <w:highlight w:val="white"/>
              </w:rPr>
              <w:t>Назовите абсолютные и относительные показатели эффективности инвестиционных проектов.</w:t>
            </w:r>
          </w:p>
          <w:p w14:paraId="25F57794" w14:textId="77777777" w:rsidR="00E222D3" w:rsidRPr="00E222D3" w:rsidRDefault="00E222D3" w:rsidP="00E05EEC">
            <w:pPr>
              <w:numPr>
                <w:ilvl w:val="0"/>
                <w:numId w:val="3"/>
              </w:numPr>
              <w:pBdr>
                <w:top w:val="nil"/>
                <w:left w:val="nil"/>
                <w:bottom w:val="nil"/>
                <w:right w:val="nil"/>
                <w:between w:val="nil"/>
              </w:pBdr>
              <w:ind w:left="359"/>
              <w:rPr>
                <w:color w:val="1D1C1D"/>
                <w:sz w:val="24"/>
                <w:szCs w:val="24"/>
                <w:highlight w:val="white"/>
              </w:rPr>
            </w:pPr>
            <w:r w:rsidRPr="00E222D3">
              <w:rPr>
                <w:color w:val="1D1C1D"/>
                <w:sz w:val="24"/>
                <w:szCs w:val="24"/>
                <w:highlight w:val="white"/>
              </w:rPr>
              <w:t>Какое соотношение должно быть между ставкой дисконтирования и внутренней нормой доходности, чтобы проект был принят?</w:t>
            </w:r>
          </w:p>
          <w:p w14:paraId="54F922D6" w14:textId="77777777" w:rsidR="00E222D3" w:rsidRPr="00E222D3" w:rsidRDefault="00E222D3" w:rsidP="00E05EEC">
            <w:pPr>
              <w:numPr>
                <w:ilvl w:val="0"/>
                <w:numId w:val="3"/>
              </w:numPr>
              <w:pBdr>
                <w:top w:val="nil"/>
                <w:left w:val="nil"/>
                <w:bottom w:val="nil"/>
                <w:right w:val="nil"/>
                <w:between w:val="nil"/>
              </w:pBdr>
              <w:ind w:left="359"/>
              <w:rPr>
                <w:color w:val="1D1C1D"/>
                <w:sz w:val="24"/>
                <w:szCs w:val="24"/>
                <w:highlight w:val="white"/>
              </w:rPr>
            </w:pPr>
            <w:r w:rsidRPr="00E222D3">
              <w:rPr>
                <w:color w:val="1D1C1D"/>
                <w:sz w:val="24"/>
                <w:szCs w:val="24"/>
                <w:highlight w:val="white"/>
              </w:rPr>
              <w:t xml:space="preserve">В чем состоит сущность неопределенности и риска? </w:t>
            </w:r>
          </w:p>
          <w:p w14:paraId="74BA3CD0" w14:textId="77777777" w:rsidR="00E222D3" w:rsidRPr="00E222D3" w:rsidRDefault="00E222D3" w:rsidP="00E05EEC">
            <w:pPr>
              <w:numPr>
                <w:ilvl w:val="0"/>
                <w:numId w:val="3"/>
              </w:numPr>
              <w:pBdr>
                <w:top w:val="nil"/>
                <w:left w:val="nil"/>
                <w:bottom w:val="nil"/>
                <w:right w:val="nil"/>
                <w:between w:val="nil"/>
              </w:pBdr>
              <w:ind w:left="359"/>
              <w:rPr>
                <w:color w:val="1D1C1D"/>
                <w:sz w:val="24"/>
                <w:szCs w:val="24"/>
                <w:highlight w:val="white"/>
              </w:rPr>
            </w:pPr>
            <w:r w:rsidRPr="00E222D3">
              <w:rPr>
                <w:color w:val="1D1C1D"/>
                <w:sz w:val="24"/>
                <w:szCs w:val="24"/>
                <w:highlight w:val="white"/>
              </w:rPr>
              <w:t xml:space="preserve">Какие основные виды рисков присущи инвестиционному проекту? </w:t>
            </w:r>
          </w:p>
          <w:p w14:paraId="27BBE5EF" w14:textId="77777777" w:rsidR="00E222D3" w:rsidRPr="00E222D3" w:rsidRDefault="00E222D3" w:rsidP="00E05EEC">
            <w:pPr>
              <w:numPr>
                <w:ilvl w:val="0"/>
                <w:numId w:val="3"/>
              </w:numPr>
              <w:pBdr>
                <w:top w:val="nil"/>
                <w:left w:val="nil"/>
                <w:bottom w:val="nil"/>
                <w:right w:val="nil"/>
                <w:between w:val="nil"/>
              </w:pBdr>
              <w:ind w:left="359"/>
              <w:rPr>
                <w:color w:val="1D1C1D"/>
                <w:sz w:val="24"/>
                <w:szCs w:val="24"/>
                <w:highlight w:val="white"/>
              </w:rPr>
            </w:pPr>
            <w:r w:rsidRPr="00E222D3">
              <w:rPr>
                <w:color w:val="1D1C1D"/>
                <w:sz w:val="24"/>
                <w:szCs w:val="24"/>
                <w:highlight w:val="white"/>
              </w:rPr>
              <w:t xml:space="preserve">В чем состоит содержание идентификации и анализа рисков? </w:t>
            </w:r>
          </w:p>
          <w:p w14:paraId="6E70CABA" w14:textId="77777777" w:rsidR="00E222D3" w:rsidRPr="00E222D3" w:rsidRDefault="00E222D3" w:rsidP="00E05EEC">
            <w:pPr>
              <w:numPr>
                <w:ilvl w:val="0"/>
                <w:numId w:val="3"/>
              </w:numPr>
              <w:pBdr>
                <w:top w:val="nil"/>
                <w:left w:val="nil"/>
                <w:bottom w:val="nil"/>
                <w:right w:val="nil"/>
                <w:between w:val="nil"/>
              </w:pBdr>
              <w:ind w:left="359"/>
              <w:rPr>
                <w:color w:val="1D1C1D"/>
                <w:sz w:val="24"/>
                <w:szCs w:val="24"/>
                <w:highlight w:val="white"/>
              </w:rPr>
            </w:pPr>
            <w:r w:rsidRPr="00E222D3">
              <w:rPr>
                <w:color w:val="1D1C1D"/>
                <w:sz w:val="24"/>
                <w:szCs w:val="24"/>
                <w:highlight w:val="white"/>
              </w:rPr>
              <w:t>Сформулируйте основные достоинства и недостатки анализа чувствительности, сценарного анализа и имитационного моделирования при оценке рисков инвестиционного проекта.</w:t>
            </w:r>
          </w:p>
          <w:p w14:paraId="781E37A7" w14:textId="77777777" w:rsidR="00E222D3" w:rsidRPr="00E222D3" w:rsidRDefault="00E222D3" w:rsidP="00E05EEC">
            <w:pPr>
              <w:numPr>
                <w:ilvl w:val="0"/>
                <w:numId w:val="3"/>
              </w:numPr>
              <w:pBdr>
                <w:top w:val="nil"/>
                <w:left w:val="nil"/>
                <w:bottom w:val="nil"/>
                <w:right w:val="nil"/>
                <w:between w:val="nil"/>
              </w:pBdr>
              <w:ind w:left="359"/>
              <w:rPr>
                <w:color w:val="1D1C1D"/>
                <w:sz w:val="24"/>
                <w:szCs w:val="24"/>
                <w:highlight w:val="white"/>
              </w:rPr>
            </w:pPr>
            <w:r w:rsidRPr="00E222D3">
              <w:rPr>
                <w:color w:val="1D1C1D"/>
                <w:sz w:val="24"/>
                <w:szCs w:val="24"/>
                <w:highlight w:val="white"/>
              </w:rPr>
              <w:t xml:space="preserve">Что такое управленческий опцион? </w:t>
            </w:r>
          </w:p>
          <w:p w14:paraId="3A4A0C10" w14:textId="77777777" w:rsidR="00E222D3" w:rsidRPr="00E222D3" w:rsidRDefault="00E222D3" w:rsidP="00E05EEC">
            <w:pPr>
              <w:numPr>
                <w:ilvl w:val="0"/>
                <w:numId w:val="3"/>
              </w:numPr>
              <w:pBdr>
                <w:top w:val="nil"/>
                <w:left w:val="nil"/>
                <w:bottom w:val="nil"/>
                <w:right w:val="nil"/>
                <w:between w:val="nil"/>
              </w:pBdr>
              <w:ind w:left="359"/>
              <w:rPr>
                <w:color w:val="1D1C1D"/>
                <w:sz w:val="24"/>
                <w:szCs w:val="24"/>
                <w:highlight w:val="white"/>
              </w:rPr>
            </w:pPr>
            <w:r w:rsidRPr="00E222D3">
              <w:rPr>
                <w:color w:val="1D1C1D"/>
                <w:sz w:val="24"/>
                <w:szCs w:val="24"/>
                <w:highlight w:val="white"/>
              </w:rPr>
              <w:t>Какие типы управленческих опционов вам известны?</w:t>
            </w:r>
          </w:p>
          <w:p w14:paraId="4C397BC4" w14:textId="77777777" w:rsidR="0027336A" w:rsidRDefault="0027336A">
            <w:pPr>
              <w:pBdr>
                <w:top w:val="nil"/>
                <w:left w:val="nil"/>
                <w:bottom w:val="nil"/>
                <w:right w:val="nil"/>
                <w:between w:val="nil"/>
              </w:pBdr>
              <w:jc w:val="both"/>
              <w:rPr>
                <w:b/>
                <w:color w:val="000000"/>
                <w:sz w:val="24"/>
                <w:szCs w:val="24"/>
              </w:rPr>
            </w:pPr>
          </w:p>
          <w:p w14:paraId="73D4F1EA" w14:textId="1CF1CE0B" w:rsidR="005E6B27" w:rsidRDefault="005248AA">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xml:space="preserve">: раздел </w:t>
            </w:r>
            <w:r w:rsidR="00AE161F">
              <w:rPr>
                <w:color w:val="000000"/>
                <w:sz w:val="24"/>
                <w:szCs w:val="24"/>
              </w:rPr>
              <w:t>8</w:t>
            </w:r>
            <w:r>
              <w:rPr>
                <w:color w:val="000000"/>
                <w:sz w:val="24"/>
                <w:szCs w:val="24"/>
              </w:rPr>
              <w:t>, №№1-</w:t>
            </w:r>
            <w:r w:rsidR="00C34F51">
              <w:rPr>
                <w:color w:val="000000"/>
                <w:sz w:val="24"/>
                <w:szCs w:val="24"/>
              </w:rPr>
              <w:t>5</w:t>
            </w:r>
            <w:r>
              <w:rPr>
                <w:color w:val="000000"/>
                <w:sz w:val="24"/>
                <w:szCs w:val="24"/>
              </w:rPr>
              <w:t>, раздел 9, №№ 1-10.</w:t>
            </w:r>
          </w:p>
        </w:tc>
        <w:tc>
          <w:tcPr>
            <w:tcW w:w="1526" w:type="dxa"/>
          </w:tcPr>
          <w:p w14:paraId="4B519FB5" w14:textId="77777777" w:rsidR="005E6B27" w:rsidRDefault="005248AA">
            <w:pPr>
              <w:pBdr>
                <w:top w:val="nil"/>
                <w:left w:val="nil"/>
                <w:bottom w:val="nil"/>
                <w:right w:val="nil"/>
                <w:between w:val="nil"/>
              </w:pBdr>
              <w:jc w:val="both"/>
              <w:rPr>
                <w:color w:val="000000"/>
                <w:sz w:val="24"/>
                <w:szCs w:val="24"/>
              </w:rPr>
            </w:pPr>
            <w:r>
              <w:rPr>
                <w:color w:val="000000"/>
                <w:sz w:val="24"/>
                <w:szCs w:val="24"/>
              </w:rPr>
              <w:lastRenderedPageBreak/>
              <w:t>Вебинар</w:t>
            </w:r>
          </w:p>
        </w:tc>
      </w:tr>
      <w:tr w:rsidR="005E6B27" w14:paraId="37ACC277" w14:textId="77777777" w:rsidTr="00FB2DF5">
        <w:trPr>
          <w:trHeight w:val="273"/>
        </w:trPr>
        <w:tc>
          <w:tcPr>
            <w:tcW w:w="2269" w:type="dxa"/>
          </w:tcPr>
          <w:p w14:paraId="7084C8F4" w14:textId="66108055" w:rsidR="005E6B27" w:rsidRDefault="005248AA">
            <w:pPr>
              <w:pBdr>
                <w:top w:val="nil"/>
                <w:left w:val="nil"/>
                <w:bottom w:val="nil"/>
                <w:right w:val="nil"/>
                <w:between w:val="nil"/>
              </w:pBdr>
              <w:rPr>
                <w:color w:val="000000"/>
                <w:sz w:val="24"/>
                <w:szCs w:val="24"/>
              </w:rPr>
            </w:pPr>
            <w:r>
              <w:rPr>
                <w:color w:val="000000"/>
                <w:sz w:val="24"/>
                <w:szCs w:val="24"/>
              </w:rPr>
              <w:t xml:space="preserve">Тема 3. </w:t>
            </w:r>
            <w:r w:rsidR="004C0813" w:rsidRPr="004C0813">
              <w:rPr>
                <w:color w:val="000000"/>
                <w:sz w:val="24"/>
                <w:szCs w:val="24"/>
              </w:rPr>
              <w:t>Организация и финансирование инвестиционной деятельности</w:t>
            </w:r>
          </w:p>
        </w:tc>
        <w:tc>
          <w:tcPr>
            <w:tcW w:w="6667" w:type="dxa"/>
          </w:tcPr>
          <w:p w14:paraId="760F9B6D" w14:textId="77777777" w:rsidR="00E222D3" w:rsidRPr="00E222D3" w:rsidRDefault="00E222D3" w:rsidP="00E05EEC">
            <w:pPr>
              <w:numPr>
                <w:ilvl w:val="0"/>
                <w:numId w:val="5"/>
              </w:numPr>
              <w:pBdr>
                <w:top w:val="nil"/>
                <w:left w:val="nil"/>
                <w:bottom w:val="nil"/>
                <w:right w:val="nil"/>
                <w:between w:val="nil"/>
              </w:pBdr>
              <w:ind w:left="359"/>
              <w:jc w:val="both"/>
              <w:rPr>
                <w:color w:val="000000"/>
                <w:sz w:val="24"/>
                <w:szCs w:val="24"/>
              </w:rPr>
            </w:pPr>
            <w:r w:rsidRPr="00E222D3">
              <w:rPr>
                <w:color w:val="000000"/>
                <w:sz w:val="24"/>
                <w:szCs w:val="24"/>
              </w:rPr>
              <w:t>Перечислите принципы управления, используемые в инвестиционной деятельности, и раскройте их суть.</w:t>
            </w:r>
          </w:p>
          <w:p w14:paraId="4FCAA626" w14:textId="77777777" w:rsidR="00E222D3" w:rsidRPr="00E222D3" w:rsidRDefault="00E222D3" w:rsidP="00E05EEC">
            <w:pPr>
              <w:numPr>
                <w:ilvl w:val="0"/>
                <w:numId w:val="5"/>
              </w:numPr>
              <w:pBdr>
                <w:top w:val="nil"/>
                <w:left w:val="nil"/>
                <w:bottom w:val="nil"/>
                <w:right w:val="nil"/>
                <w:between w:val="nil"/>
              </w:pBdr>
              <w:ind w:left="359"/>
              <w:jc w:val="both"/>
              <w:rPr>
                <w:color w:val="000000"/>
                <w:sz w:val="24"/>
                <w:szCs w:val="24"/>
              </w:rPr>
            </w:pPr>
            <w:r w:rsidRPr="00E222D3">
              <w:rPr>
                <w:color w:val="000000"/>
                <w:sz w:val="24"/>
                <w:szCs w:val="24"/>
              </w:rPr>
              <w:t>Приведите классификацию инвестиционных планов в организации.</w:t>
            </w:r>
          </w:p>
          <w:p w14:paraId="2C54DBE5" w14:textId="77777777" w:rsidR="00E222D3" w:rsidRPr="00E222D3" w:rsidRDefault="00E222D3" w:rsidP="00E05EEC">
            <w:pPr>
              <w:numPr>
                <w:ilvl w:val="0"/>
                <w:numId w:val="5"/>
              </w:numPr>
              <w:pBdr>
                <w:top w:val="nil"/>
                <w:left w:val="nil"/>
                <w:bottom w:val="nil"/>
                <w:right w:val="nil"/>
                <w:between w:val="nil"/>
              </w:pBdr>
              <w:ind w:left="359"/>
              <w:jc w:val="both"/>
              <w:rPr>
                <w:color w:val="000000"/>
                <w:sz w:val="24"/>
                <w:szCs w:val="24"/>
              </w:rPr>
            </w:pPr>
            <w:r w:rsidRPr="00E222D3">
              <w:rPr>
                <w:color w:val="000000"/>
                <w:sz w:val="24"/>
                <w:szCs w:val="24"/>
              </w:rPr>
              <w:t>Дайте характеристику бизнес-плана инвестиционного проекта.</w:t>
            </w:r>
          </w:p>
          <w:p w14:paraId="4E849CBC" w14:textId="77777777" w:rsidR="00E222D3" w:rsidRPr="00E222D3" w:rsidRDefault="00E222D3" w:rsidP="00E05EEC">
            <w:pPr>
              <w:numPr>
                <w:ilvl w:val="0"/>
                <w:numId w:val="5"/>
              </w:numPr>
              <w:pBdr>
                <w:top w:val="nil"/>
                <w:left w:val="nil"/>
                <w:bottom w:val="nil"/>
                <w:right w:val="nil"/>
                <w:between w:val="nil"/>
              </w:pBdr>
              <w:ind w:left="359"/>
              <w:jc w:val="both"/>
              <w:rPr>
                <w:color w:val="000000"/>
                <w:sz w:val="24"/>
                <w:szCs w:val="24"/>
              </w:rPr>
            </w:pPr>
            <w:r w:rsidRPr="00E222D3">
              <w:rPr>
                <w:color w:val="000000"/>
                <w:sz w:val="24"/>
                <w:szCs w:val="24"/>
              </w:rPr>
              <w:t>Опишите основные направления организации инвестиционной деятельности.</w:t>
            </w:r>
          </w:p>
          <w:p w14:paraId="507DA925" w14:textId="77777777" w:rsidR="00E222D3" w:rsidRPr="00E222D3" w:rsidRDefault="00E222D3" w:rsidP="00E05EEC">
            <w:pPr>
              <w:numPr>
                <w:ilvl w:val="0"/>
                <w:numId w:val="5"/>
              </w:numPr>
              <w:pBdr>
                <w:top w:val="nil"/>
                <w:left w:val="nil"/>
                <w:bottom w:val="nil"/>
                <w:right w:val="nil"/>
                <w:between w:val="nil"/>
              </w:pBdr>
              <w:ind w:left="359"/>
              <w:jc w:val="both"/>
              <w:rPr>
                <w:color w:val="000000"/>
                <w:sz w:val="24"/>
                <w:szCs w:val="24"/>
              </w:rPr>
            </w:pPr>
            <w:r w:rsidRPr="00E222D3">
              <w:rPr>
                <w:color w:val="000000"/>
                <w:sz w:val="24"/>
                <w:szCs w:val="24"/>
              </w:rPr>
              <w:t>Охарактеризуйте этапы разработки инвестиционной стратегии организации.</w:t>
            </w:r>
          </w:p>
          <w:p w14:paraId="7FCEC9E7" w14:textId="77777777" w:rsidR="00E222D3" w:rsidRPr="00E222D3" w:rsidRDefault="00E222D3" w:rsidP="00E05EEC">
            <w:pPr>
              <w:numPr>
                <w:ilvl w:val="0"/>
                <w:numId w:val="5"/>
              </w:numPr>
              <w:pBdr>
                <w:top w:val="nil"/>
                <w:left w:val="nil"/>
                <w:bottom w:val="nil"/>
                <w:right w:val="nil"/>
                <w:between w:val="nil"/>
              </w:pBdr>
              <w:ind w:left="359"/>
              <w:jc w:val="both"/>
              <w:rPr>
                <w:color w:val="000000"/>
                <w:sz w:val="24"/>
                <w:szCs w:val="24"/>
              </w:rPr>
            </w:pPr>
            <w:r w:rsidRPr="00E222D3">
              <w:rPr>
                <w:color w:val="000000"/>
                <w:sz w:val="24"/>
                <w:szCs w:val="24"/>
              </w:rPr>
              <w:t>Опишите процесс контроля и регулирования при осуществлении инвестиционного проекта.</w:t>
            </w:r>
          </w:p>
          <w:p w14:paraId="3B249E7A" w14:textId="0BA6F72D" w:rsidR="00E222D3" w:rsidRPr="00E222D3" w:rsidRDefault="00E222D3" w:rsidP="00E05EEC">
            <w:pPr>
              <w:numPr>
                <w:ilvl w:val="0"/>
                <w:numId w:val="5"/>
              </w:numPr>
              <w:pBdr>
                <w:top w:val="nil"/>
                <w:left w:val="nil"/>
                <w:bottom w:val="nil"/>
                <w:right w:val="nil"/>
                <w:between w:val="nil"/>
              </w:pBdr>
              <w:ind w:left="359"/>
              <w:jc w:val="both"/>
              <w:rPr>
                <w:color w:val="000000"/>
                <w:sz w:val="24"/>
                <w:szCs w:val="24"/>
              </w:rPr>
            </w:pPr>
            <w:r w:rsidRPr="00E222D3">
              <w:rPr>
                <w:color w:val="000000"/>
                <w:sz w:val="24"/>
                <w:szCs w:val="24"/>
              </w:rPr>
              <w:t xml:space="preserve">Перечислите традиционные методы финансирования инвестиционных проектов. </w:t>
            </w:r>
            <w:r>
              <w:rPr>
                <w:color w:val="000000"/>
                <w:sz w:val="24"/>
                <w:szCs w:val="24"/>
              </w:rPr>
              <w:t>Опишите</w:t>
            </w:r>
            <w:r w:rsidRPr="00E222D3">
              <w:rPr>
                <w:color w:val="000000"/>
                <w:sz w:val="24"/>
                <w:szCs w:val="24"/>
              </w:rPr>
              <w:t xml:space="preserve"> их положительные и отрицательные стороны.</w:t>
            </w:r>
          </w:p>
          <w:p w14:paraId="06E07608" w14:textId="77777777" w:rsidR="00E222D3" w:rsidRPr="00E222D3" w:rsidRDefault="00E222D3" w:rsidP="00E05EEC">
            <w:pPr>
              <w:numPr>
                <w:ilvl w:val="0"/>
                <w:numId w:val="5"/>
              </w:numPr>
              <w:pBdr>
                <w:top w:val="nil"/>
                <w:left w:val="nil"/>
                <w:bottom w:val="nil"/>
                <w:right w:val="nil"/>
                <w:between w:val="nil"/>
              </w:pBdr>
              <w:ind w:left="359"/>
              <w:jc w:val="both"/>
              <w:rPr>
                <w:color w:val="000000"/>
                <w:sz w:val="24"/>
                <w:szCs w:val="24"/>
              </w:rPr>
            </w:pPr>
            <w:r w:rsidRPr="00E222D3">
              <w:rPr>
                <w:color w:val="000000"/>
                <w:sz w:val="24"/>
                <w:szCs w:val="24"/>
              </w:rPr>
              <w:t>Опишите преимущества привлечения средств через выпуск облигаций по сравнению с традиционным способом получения банковского кредита.</w:t>
            </w:r>
          </w:p>
          <w:p w14:paraId="6C1CBDDC" w14:textId="77777777" w:rsidR="00E222D3" w:rsidRPr="00E222D3" w:rsidRDefault="00E222D3" w:rsidP="00E05EEC">
            <w:pPr>
              <w:numPr>
                <w:ilvl w:val="0"/>
                <w:numId w:val="5"/>
              </w:numPr>
              <w:pBdr>
                <w:top w:val="nil"/>
                <w:left w:val="nil"/>
                <w:bottom w:val="nil"/>
                <w:right w:val="nil"/>
                <w:between w:val="nil"/>
              </w:pBdr>
              <w:ind w:left="359"/>
              <w:jc w:val="both"/>
              <w:rPr>
                <w:color w:val="000000"/>
                <w:sz w:val="24"/>
                <w:szCs w:val="24"/>
              </w:rPr>
            </w:pPr>
            <w:r w:rsidRPr="00E222D3">
              <w:rPr>
                <w:color w:val="000000"/>
                <w:sz w:val="24"/>
                <w:szCs w:val="24"/>
              </w:rPr>
              <w:t>В чем состоит суть проектного финансирования? Для финансирования каких проектов оно используется?</w:t>
            </w:r>
          </w:p>
          <w:p w14:paraId="25ACA087" w14:textId="77777777" w:rsidR="00E222D3" w:rsidRPr="00E222D3" w:rsidRDefault="00E222D3" w:rsidP="00E05EEC">
            <w:pPr>
              <w:numPr>
                <w:ilvl w:val="0"/>
                <w:numId w:val="5"/>
              </w:numPr>
              <w:pBdr>
                <w:top w:val="nil"/>
                <w:left w:val="nil"/>
                <w:bottom w:val="nil"/>
                <w:right w:val="nil"/>
                <w:between w:val="nil"/>
              </w:pBdr>
              <w:ind w:left="359"/>
              <w:jc w:val="both"/>
              <w:rPr>
                <w:color w:val="000000"/>
                <w:sz w:val="24"/>
                <w:szCs w:val="24"/>
              </w:rPr>
            </w:pPr>
            <w:r w:rsidRPr="00E222D3">
              <w:rPr>
                <w:color w:val="000000"/>
                <w:sz w:val="24"/>
                <w:szCs w:val="24"/>
              </w:rPr>
              <w:t>Назовите главные отличительные особенности инвестиционного кредита и условия его предоставления.</w:t>
            </w:r>
          </w:p>
          <w:p w14:paraId="4DF96694" w14:textId="77777777" w:rsidR="0027336A" w:rsidRDefault="0027336A">
            <w:pPr>
              <w:pBdr>
                <w:top w:val="nil"/>
                <w:left w:val="nil"/>
                <w:bottom w:val="nil"/>
                <w:right w:val="nil"/>
                <w:between w:val="nil"/>
              </w:pBdr>
              <w:jc w:val="both"/>
              <w:rPr>
                <w:b/>
                <w:color w:val="000000"/>
                <w:sz w:val="24"/>
                <w:szCs w:val="24"/>
              </w:rPr>
            </w:pPr>
          </w:p>
          <w:p w14:paraId="27DF99C2" w14:textId="044D862C" w:rsidR="005E6B27" w:rsidRDefault="005248AA">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xml:space="preserve">: раздел </w:t>
            </w:r>
            <w:r w:rsidR="00AE161F">
              <w:rPr>
                <w:color w:val="000000"/>
                <w:sz w:val="24"/>
                <w:szCs w:val="24"/>
              </w:rPr>
              <w:t>8</w:t>
            </w:r>
            <w:r>
              <w:rPr>
                <w:color w:val="000000"/>
                <w:sz w:val="24"/>
                <w:szCs w:val="24"/>
              </w:rPr>
              <w:t>, №№1-</w:t>
            </w:r>
            <w:r w:rsidR="00C34F51">
              <w:rPr>
                <w:color w:val="000000"/>
                <w:sz w:val="24"/>
                <w:szCs w:val="24"/>
              </w:rPr>
              <w:t>5</w:t>
            </w:r>
            <w:r>
              <w:rPr>
                <w:color w:val="000000"/>
                <w:sz w:val="24"/>
                <w:szCs w:val="24"/>
              </w:rPr>
              <w:t>, раздел 9, №№ 1-10.</w:t>
            </w:r>
          </w:p>
        </w:tc>
        <w:tc>
          <w:tcPr>
            <w:tcW w:w="1526" w:type="dxa"/>
          </w:tcPr>
          <w:p w14:paraId="481A654B" w14:textId="77777777" w:rsidR="005E6B27" w:rsidRDefault="005248AA">
            <w:pPr>
              <w:pBdr>
                <w:top w:val="nil"/>
                <w:left w:val="nil"/>
                <w:bottom w:val="nil"/>
                <w:right w:val="nil"/>
                <w:between w:val="nil"/>
              </w:pBdr>
              <w:jc w:val="both"/>
              <w:rPr>
                <w:color w:val="000000"/>
                <w:sz w:val="24"/>
                <w:szCs w:val="24"/>
              </w:rPr>
            </w:pPr>
            <w:r>
              <w:rPr>
                <w:color w:val="000000"/>
                <w:sz w:val="24"/>
                <w:szCs w:val="24"/>
              </w:rPr>
              <w:t>Вебинар</w:t>
            </w:r>
          </w:p>
        </w:tc>
      </w:tr>
    </w:tbl>
    <w:p w14:paraId="77F046FD" w14:textId="77777777" w:rsidR="005E6B27" w:rsidRDefault="005E6B27">
      <w:pPr>
        <w:pBdr>
          <w:top w:val="nil"/>
          <w:left w:val="nil"/>
          <w:bottom w:val="nil"/>
          <w:right w:val="nil"/>
          <w:between w:val="nil"/>
        </w:pBdr>
        <w:rPr>
          <w:color w:val="000000"/>
          <w:sz w:val="28"/>
          <w:szCs w:val="28"/>
        </w:rPr>
      </w:pPr>
    </w:p>
    <w:p w14:paraId="57E04C46" w14:textId="77777777" w:rsidR="005E6B27" w:rsidRDefault="005248AA">
      <w:pPr>
        <w:pStyle w:val="2"/>
        <w:rPr>
          <w:sz w:val="28"/>
          <w:szCs w:val="28"/>
        </w:rPr>
      </w:pPr>
      <w:bookmarkStart w:id="17" w:name="_3rdcrjn" w:colFirst="0" w:colLast="0"/>
      <w:bookmarkStart w:id="18" w:name="_Toc132289587"/>
      <w:bookmarkEnd w:id="17"/>
      <w:r>
        <w:rPr>
          <w:sz w:val="28"/>
          <w:szCs w:val="28"/>
        </w:rPr>
        <w:lastRenderedPageBreak/>
        <w:t>6. Перечень учебно-методического обеспечения для самостоятельной работы обучающихся по дисциплине</w:t>
      </w:r>
      <w:bookmarkEnd w:id="18"/>
    </w:p>
    <w:p w14:paraId="52DAF6B7" w14:textId="77777777" w:rsidR="005E6B27" w:rsidRDefault="005248AA" w:rsidP="00145C34">
      <w:pPr>
        <w:pStyle w:val="3"/>
        <w:spacing w:line="360" w:lineRule="auto"/>
        <w:jc w:val="center"/>
      </w:pPr>
      <w:bookmarkStart w:id="19" w:name="_26in1rg" w:colFirst="0" w:colLast="0"/>
      <w:bookmarkStart w:id="20" w:name="_Toc132289588"/>
      <w:bookmarkEnd w:id="19"/>
      <w:r>
        <w:t>6.1. Перечень вопросов, отводимых на самостоятельное освоение дисциплины, формы внеаудиторной самостоятельной работы</w:t>
      </w:r>
      <w:bookmarkEnd w:id="20"/>
    </w:p>
    <w:p w14:paraId="58174D46" w14:textId="46F81BFC" w:rsidR="005E6B27" w:rsidRDefault="005248AA">
      <w:pPr>
        <w:pBdr>
          <w:top w:val="nil"/>
          <w:left w:val="nil"/>
          <w:bottom w:val="nil"/>
          <w:right w:val="nil"/>
          <w:between w:val="nil"/>
        </w:pBdr>
        <w:spacing w:line="360" w:lineRule="auto"/>
        <w:jc w:val="right"/>
        <w:rPr>
          <w:color w:val="000000"/>
          <w:sz w:val="28"/>
          <w:szCs w:val="28"/>
        </w:rPr>
      </w:pPr>
      <w:r>
        <w:rPr>
          <w:color w:val="000000"/>
          <w:sz w:val="28"/>
          <w:szCs w:val="28"/>
        </w:rPr>
        <w:t>Таблица 6.1</w:t>
      </w:r>
    </w:p>
    <w:tbl>
      <w:tblPr>
        <w:tblStyle w:val="aa"/>
        <w:tblW w:w="10003"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4152"/>
        <w:gridCol w:w="3341"/>
      </w:tblGrid>
      <w:tr w:rsidR="005E6B27" w14:paraId="63497F87" w14:textId="77777777">
        <w:tc>
          <w:tcPr>
            <w:tcW w:w="2510" w:type="dxa"/>
          </w:tcPr>
          <w:p w14:paraId="10FC6002"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Наименование тем (разделов) дисциплины</w:t>
            </w:r>
          </w:p>
        </w:tc>
        <w:tc>
          <w:tcPr>
            <w:tcW w:w="4152" w:type="dxa"/>
          </w:tcPr>
          <w:p w14:paraId="3CFBDD95"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Перечень вопросов, отводимых на самостоятельное освоение</w:t>
            </w:r>
          </w:p>
        </w:tc>
        <w:tc>
          <w:tcPr>
            <w:tcW w:w="3341" w:type="dxa"/>
          </w:tcPr>
          <w:p w14:paraId="25706117"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Формы внеаудиторной самостоятельной работы</w:t>
            </w:r>
          </w:p>
        </w:tc>
      </w:tr>
      <w:tr w:rsidR="005E6B27" w14:paraId="37F7A14C" w14:textId="77777777">
        <w:tc>
          <w:tcPr>
            <w:tcW w:w="2510" w:type="dxa"/>
          </w:tcPr>
          <w:p w14:paraId="15AE4586" w14:textId="70A1634F" w:rsidR="005E6B27" w:rsidRDefault="005248AA">
            <w:pPr>
              <w:pBdr>
                <w:top w:val="nil"/>
                <w:left w:val="nil"/>
                <w:bottom w:val="nil"/>
                <w:right w:val="nil"/>
                <w:between w:val="nil"/>
              </w:pBdr>
              <w:rPr>
                <w:color w:val="000000"/>
                <w:sz w:val="24"/>
                <w:szCs w:val="24"/>
              </w:rPr>
            </w:pPr>
            <w:r>
              <w:rPr>
                <w:color w:val="000000"/>
                <w:sz w:val="24"/>
                <w:szCs w:val="24"/>
              </w:rPr>
              <w:t xml:space="preserve">Тема 1. </w:t>
            </w:r>
            <w:r w:rsidR="004C0813" w:rsidRPr="004C0813">
              <w:rPr>
                <w:color w:val="000000"/>
                <w:sz w:val="24"/>
                <w:szCs w:val="24"/>
              </w:rPr>
              <w:t>Основы инвестиционной деятельности</w:t>
            </w:r>
          </w:p>
        </w:tc>
        <w:tc>
          <w:tcPr>
            <w:tcW w:w="4152" w:type="dxa"/>
          </w:tcPr>
          <w:p w14:paraId="54B59C5F" w14:textId="77777777" w:rsidR="004E7B5B" w:rsidRPr="004E7B5B" w:rsidRDefault="004E7B5B" w:rsidP="00E05EEC">
            <w:pPr>
              <w:numPr>
                <w:ilvl w:val="0"/>
                <w:numId w:val="8"/>
              </w:numPr>
              <w:pBdr>
                <w:top w:val="nil"/>
                <w:left w:val="nil"/>
                <w:bottom w:val="nil"/>
                <w:right w:val="nil"/>
                <w:between w:val="nil"/>
              </w:pBdr>
              <w:ind w:left="359" w:hanging="360"/>
              <w:jc w:val="both"/>
              <w:rPr>
                <w:color w:val="000000"/>
                <w:sz w:val="24"/>
                <w:szCs w:val="24"/>
              </w:rPr>
            </w:pPr>
            <w:r w:rsidRPr="004E7B5B">
              <w:rPr>
                <w:color w:val="000000"/>
                <w:sz w:val="24"/>
                <w:szCs w:val="24"/>
              </w:rPr>
              <w:t>Выявите отличия между инвесторами различных типов.</w:t>
            </w:r>
          </w:p>
          <w:p w14:paraId="563CB935" w14:textId="77777777" w:rsidR="004E7B5B" w:rsidRPr="004E7B5B" w:rsidRDefault="004E7B5B" w:rsidP="00E05EEC">
            <w:pPr>
              <w:numPr>
                <w:ilvl w:val="0"/>
                <w:numId w:val="8"/>
              </w:numPr>
              <w:pBdr>
                <w:top w:val="nil"/>
                <w:left w:val="nil"/>
                <w:bottom w:val="nil"/>
                <w:right w:val="nil"/>
                <w:between w:val="nil"/>
              </w:pBdr>
              <w:ind w:left="359" w:hanging="360"/>
              <w:jc w:val="both"/>
              <w:rPr>
                <w:color w:val="000000"/>
                <w:sz w:val="24"/>
                <w:szCs w:val="24"/>
              </w:rPr>
            </w:pPr>
            <w:r w:rsidRPr="004E7B5B">
              <w:rPr>
                <w:color w:val="000000"/>
                <w:sz w:val="24"/>
                <w:szCs w:val="24"/>
              </w:rPr>
              <w:t>Приведите определение финансового рынка и кратко охарактеризуйте основных игроков на нем.</w:t>
            </w:r>
          </w:p>
          <w:p w14:paraId="729A1824" w14:textId="77777777" w:rsidR="004E7B5B" w:rsidRPr="004E7B5B" w:rsidRDefault="004E7B5B" w:rsidP="00E05EEC">
            <w:pPr>
              <w:numPr>
                <w:ilvl w:val="0"/>
                <w:numId w:val="8"/>
              </w:numPr>
              <w:pBdr>
                <w:top w:val="nil"/>
                <w:left w:val="nil"/>
                <w:bottom w:val="nil"/>
                <w:right w:val="nil"/>
                <w:between w:val="nil"/>
              </w:pBdr>
              <w:ind w:left="359" w:hanging="360"/>
              <w:jc w:val="both"/>
              <w:rPr>
                <w:color w:val="000000"/>
                <w:sz w:val="24"/>
                <w:szCs w:val="24"/>
              </w:rPr>
            </w:pPr>
            <w:r w:rsidRPr="004E7B5B">
              <w:rPr>
                <w:color w:val="000000"/>
                <w:sz w:val="24"/>
                <w:szCs w:val="24"/>
              </w:rPr>
              <w:t>Перечислите типы финансовых институтов, проведите их сравнительный анализ.</w:t>
            </w:r>
          </w:p>
          <w:p w14:paraId="1C9D20E1" w14:textId="77777777" w:rsidR="004E7B5B" w:rsidRPr="004E7B5B" w:rsidRDefault="004E7B5B" w:rsidP="00E05EEC">
            <w:pPr>
              <w:numPr>
                <w:ilvl w:val="0"/>
                <w:numId w:val="8"/>
              </w:numPr>
              <w:pBdr>
                <w:top w:val="nil"/>
                <w:left w:val="nil"/>
                <w:bottom w:val="nil"/>
                <w:right w:val="nil"/>
                <w:between w:val="nil"/>
              </w:pBdr>
              <w:ind w:left="359" w:hanging="360"/>
              <w:jc w:val="both"/>
              <w:rPr>
                <w:color w:val="000000"/>
                <w:sz w:val="24"/>
                <w:szCs w:val="24"/>
              </w:rPr>
            </w:pPr>
            <w:r w:rsidRPr="004E7B5B">
              <w:rPr>
                <w:color w:val="000000"/>
                <w:sz w:val="24"/>
                <w:szCs w:val="24"/>
              </w:rPr>
              <w:t>Приведите аргументы в пользу необходимости оценки инвестиционного климата муниципального образования.</w:t>
            </w:r>
          </w:p>
          <w:p w14:paraId="53031EB2" w14:textId="77777777" w:rsidR="004E7B5B" w:rsidRPr="004E7B5B" w:rsidRDefault="004E7B5B" w:rsidP="00E05EEC">
            <w:pPr>
              <w:numPr>
                <w:ilvl w:val="0"/>
                <w:numId w:val="8"/>
              </w:numPr>
              <w:pBdr>
                <w:top w:val="nil"/>
                <w:left w:val="nil"/>
                <w:bottom w:val="nil"/>
                <w:right w:val="nil"/>
                <w:between w:val="nil"/>
              </w:pBdr>
              <w:ind w:left="359" w:hanging="360"/>
              <w:jc w:val="both"/>
              <w:rPr>
                <w:color w:val="000000"/>
                <w:sz w:val="24"/>
                <w:szCs w:val="24"/>
              </w:rPr>
            </w:pPr>
            <w:r w:rsidRPr="004E7B5B">
              <w:rPr>
                <w:color w:val="000000"/>
                <w:sz w:val="24"/>
                <w:szCs w:val="24"/>
              </w:rPr>
              <w:t>Определите сущность и задачи основных фаз инвестиционного проекта.</w:t>
            </w:r>
          </w:p>
          <w:p w14:paraId="39BD6D07" w14:textId="77777777" w:rsidR="004E7B5B" w:rsidRPr="004E7B5B" w:rsidRDefault="004E7B5B" w:rsidP="00E05EEC">
            <w:pPr>
              <w:numPr>
                <w:ilvl w:val="0"/>
                <w:numId w:val="8"/>
              </w:numPr>
              <w:pBdr>
                <w:top w:val="nil"/>
                <w:left w:val="nil"/>
                <w:bottom w:val="nil"/>
                <w:right w:val="nil"/>
                <w:between w:val="nil"/>
              </w:pBdr>
              <w:ind w:left="359" w:hanging="360"/>
              <w:jc w:val="both"/>
              <w:rPr>
                <w:color w:val="000000"/>
                <w:sz w:val="24"/>
                <w:szCs w:val="24"/>
              </w:rPr>
            </w:pPr>
            <w:r w:rsidRPr="004E7B5B">
              <w:rPr>
                <w:color w:val="000000"/>
                <w:sz w:val="24"/>
                <w:szCs w:val="24"/>
              </w:rPr>
              <w:t>Приведите общую схему оценки эффективности инвестиционного проекта.</w:t>
            </w:r>
          </w:p>
          <w:p w14:paraId="330C81A2" w14:textId="77777777" w:rsidR="004E7B5B" w:rsidRPr="004E7B5B" w:rsidRDefault="004E7B5B" w:rsidP="00E05EEC">
            <w:pPr>
              <w:numPr>
                <w:ilvl w:val="0"/>
                <w:numId w:val="8"/>
              </w:numPr>
              <w:pBdr>
                <w:top w:val="nil"/>
                <w:left w:val="nil"/>
                <w:bottom w:val="nil"/>
                <w:right w:val="nil"/>
                <w:between w:val="nil"/>
              </w:pBdr>
              <w:ind w:left="359" w:hanging="360"/>
              <w:jc w:val="both"/>
              <w:rPr>
                <w:color w:val="000000"/>
                <w:sz w:val="24"/>
                <w:szCs w:val="24"/>
              </w:rPr>
            </w:pPr>
            <w:r w:rsidRPr="004E7B5B">
              <w:rPr>
                <w:color w:val="000000"/>
                <w:sz w:val="24"/>
                <w:szCs w:val="24"/>
              </w:rPr>
              <w:t>Какие проекты могут быть признаны общественно значимыми?</w:t>
            </w:r>
          </w:p>
          <w:p w14:paraId="01D5E066" w14:textId="77777777" w:rsidR="004E7B5B" w:rsidRPr="004E7B5B" w:rsidRDefault="004E7B5B" w:rsidP="00E05EEC">
            <w:pPr>
              <w:numPr>
                <w:ilvl w:val="0"/>
                <w:numId w:val="8"/>
              </w:numPr>
              <w:pBdr>
                <w:top w:val="nil"/>
                <w:left w:val="nil"/>
                <w:bottom w:val="nil"/>
                <w:right w:val="nil"/>
                <w:between w:val="nil"/>
              </w:pBdr>
              <w:ind w:left="359" w:hanging="360"/>
              <w:jc w:val="both"/>
              <w:rPr>
                <w:color w:val="000000"/>
                <w:sz w:val="24"/>
                <w:szCs w:val="24"/>
              </w:rPr>
            </w:pPr>
            <w:r w:rsidRPr="004E7B5B">
              <w:rPr>
                <w:color w:val="000000"/>
                <w:sz w:val="24"/>
                <w:szCs w:val="24"/>
              </w:rPr>
              <w:t>Что понимается под бюджетной эффективностью инвестиционного проекта?</w:t>
            </w:r>
          </w:p>
          <w:p w14:paraId="050E538B" w14:textId="77777777" w:rsidR="004E7B5B" w:rsidRPr="004E7B5B" w:rsidRDefault="004E7B5B" w:rsidP="00E05EEC">
            <w:pPr>
              <w:numPr>
                <w:ilvl w:val="0"/>
                <w:numId w:val="8"/>
              </w:numPr>
              <w:pBdr>
                <w:top w:val="nil"/>
                <w:left w:val="nil"/>
                <w:bottom w:val="nil"/>
                <w:right w:val="nil"/>
                <w:between w:val="nil"/>
              </w:pBdr>
              <w:ind w:left="359" w:hanging="360"/>
              <w:jc w:val="both"/>
              <w:rPr>
                <w:color w:val="000000"/>
                <w:sz w:val="24"/>
                <w:szCs w:val="24"/>
              </w:rPr>
            </w:pPr>
            <w:r w:rsidRPr="004E7B5B">
              <w:rPr>
                <w:color w:val="000000"/>
                <w:sz w:val="24"/>
                <w:szCs w:val="24"/>
              </w:rPr>
              <w:t xml:space="preserve">Какова роль государства в формировании инвестиционного климата? </w:t>
            </w:r>
          </w:p>
          <w:p w14:paraId="11A7AE9A" w14:textId="77777777" w:rsidR="004E7B5B" w:rsidRPr="004E7B5B" w:rsidRDefault="004E7B5B" w:rsidP="00E05EEC">
            <w:pPr>
              <w:numPr>
                <w:ilvl w:val="0"/>
                <w:numId w:val="8"/>
              </w:numPr>
              <w:pBdr>
                <w:top w:val="nil"/>
                <w:left w:val="nil"/>
                <w:bottom w:val="nil"/>
                <w:right w:val="nil"/>
                <w:between w:val="nil"/>
              </w:pBdr>
              <w:ind w:left="359" w:hanging="360"/>
              <w:jc w:val="both"/>
              <w:rPr>
                <w:color w:val="000000"/>
                <w:sz w:val="24"/>
                <w:szCs w:val="24"/>
              </w:rPr>
            </w:pPr>
            <w:r w:rsidRPr="004E7B5B">
              <w:rPr>
                <w:color w:val="000000"/>
                <w:sz w:val="24"/>
                <w:szCs w:val="24"/>
              </w:rPr>
              <w:t>эффективного управления инвестициями?</w:t>
            </w:r>
          </w:p>
          <w:p w14:paraId="7FE24EC7" w14:textId="77777777" w:rsidR="0027336A" w:rsidRPr="00D049D1" w:rsidRDefault="0027336A">
            <w:pPr>
              <w:pBdr>
                <w:top w:val="nil"/>
                <w:left w:val="nil"/>
                <w:bottom w:val="nil"/>
                <w:right w:val="nil"/>
                <w:between w:val="nil"/>
              </w:pBdr>
              <w:ind w:left="46"/>
              <w:jc w:val="both"/>
              <w:rPr>
                <w:b/>
                <w:color w:val="000000"/>
                <w:sz w:val="24"/>
                <w:szCs w:val="24"/>
              </w:rPr>
            </w:pPr>
          </w:p>
          <w:p w14:paraId="54F58D35" w14:textId="653453DB" w:rsidR="005E6B27" w:rsidRDefault="005248AA">
            <w:pPr>
              <w:pBdr>
                <w:top w:val="nil"/>
                <w:left w:val="nil"/>
                <w:bottom w:val="nil"/>
                <w:right w:val="nil"/>
                <w:between w:val="nil"/>
              </w:pBdr>
              <w:ind w:left="46"/>
              <w:jc w:val="both"/>
              <w:rPr>
                <w:color w:val="000000"/>
                <w:sz w:val="24"/>
                <w:szCs w:val="24"/>
              </w:rPr>
            </w:pPr>
            <w:r>
              <w:rPr>
                <w:b/>
                <w:color w:val="000000"/>
                <w:sz w:val="24"/>
                <w:szCs w:val="24"/>
              </w:rPr>
              <w:t>Рекомендуемые источники</w:t>
            </w:r>
            <w:r>
              <w:rPr>
                <w:color w:val="000000"/>
                <w:sz w:val="24"/>
                <w:szCs w:val="24"/>
              </w:rPr>
              <w:t>: раздел 8, №№1-</w:t>
            </w:r>
            <w:r w:rsidR="00C34F51">
              <w:rPr>
                <w:color w:val="000000"/>
                <w:sz w:val="24"/>
                <w:szCs w:val="24"/>
              </w:rPr>
              <w:t>5</w:t>
            </w:r>
            <w:r>
              <w:rPr>
                <w:color w:val="000000"/>
                <w:sz w:val="24"/>
                <w:szCs w:val="24"/>
              </w:rPr>
              <w:t>, раздел 9, №№ 1-10.</w:t>
            </w:r>
          </w:p>
        </w:tc>
        <w:tc>
          <w:tcPr>
            <w:tcW w:w="3341" w:type="dxa"/>
          </w:tcPr>
          <w:p w14:paraId="6B37115A" w14:textId="77777777" w:rsidR="005E6B27" w:rsidRDefault="005248AA">
            <w:pPr>
              <w:pBdr>
                <w:top w:val="nil"/>
                <w:left w:val="nil"/>
                <w:bottom w:val="nil"/>
                <w:right w:val="nil"/>
                <w:between w:val="nil"/>
              </w:pBdr>
              <w:rPr>
                <w:color w:val="000000"/>
                <w:sz w:val="24"/>
                <w:szCs w:val="24"/>
              </w:rPr>
            </w:pPr>
            <w:r>
              <w:rPr>
                <w:color w:val="000000"/>
                <w:sz w:val="24"/>
                <w:szCs w:val="24"/>
              </w:rPr>
              <w:t xml:space="preserve">- работа с конспектом лекции;  </w:t>
            </w:r>
          </w:p>
          <w:p w14:paraId="3AA1A780" w14:textId="77777777" w:rsidR="005E6B27" w:rsidRDefault="005248AA">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66A3B270"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решению практико-ориентированных и ситуационных задач;</w:t>
            </w:r>
          </w:p>
          <w:p w14:paraId="310163D5"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устному опросу;</w:t>
            </w:r>
          </w:p>
          <w:p w14:paraId="1D5FA07F"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тренировочным заданиям (тестам)</w:t>
            </w:r>
          </w:p>
          <w:p w14:paraId="789CF1DD" w14:textId="77777777" w:rsidR="005E6B27" w:rsidRDefault="005E6B27">
            <w:pPr>
              <w:pBdr>
                <w:top w:val="nil"/>
                <w:left w:val="nil"/>
                <w:bottom w:val="nil"/>
                <w:right w:val="nil"/>
                <w:between w:val="nil"/>
              </w:pBdr>
              <w:rPr>
                <w:color w:val="000000"/>
                <w:sz w:val="24"/>
                <w:szCs w:val="24"/>
              </w:rPr>
            </w:pPr>
          </w:p>
        </w:tc>
      </w:tr>
      <w:tr w:rsidR="005E6B27" w14:paraId="36A6E8C2" w14:textId="77777777">
        <w:tc>
          <w:tcPr>
            <w:tcW w:w="2510" w:type="dxa"/>
          </w:tcPr>
          <w:p w14:paraId="31F3BDBF" w14:textId="573412F4" w:rsidR="005E6B27" w:rsidRPr="004C0813" w:rsidRDefault="005248AA">
            <w:pPr>
              <w:pBdr>
                <w:top w:val="nil"/>
                <w:left w:val="nil"/>
                <w:bottom w:val="nil"/>
                <w:right w:val="nil"/>
                <w:between w:val="nil"/>
              </w:pBdr>
              <w:rPr>
                <w:b/>
                <w:bCs/>
                <w:color w:val="000000"/>
                <w:sz w:val="24"/>
                <w:szCs w:val="24"/>
              </w:rPr>
            </w:pPr>
            <w:r>
              <w:rPr>
                <w:color w:val="000000"/>
                <w:sz w:val="24"/>
                <w:szCs w:val="24"/>
              </w:rPr>
              <w:t xml:space="preserve">Тема 2. </w:t>
            </w:r>
            <w:r w:rsidR="004C0813" w:rsidRPr="004C0813">
              <w:rPr>
                <w:color w:val="000000"/>
                <w:sz w:val="24"/>
                <w:szCs w:val="24"/>
              </w:rPr>
              <w:t>Анализ, оценка и управление рисками инвестиционных проектов</w:t>
            </w:r>
          </w:p>
        </w:tc>
        <w:tc>
          <w:tcPr>
            <w:tcW w:w="4152" w:type="dxa"/>
          </w:tcPr>
          <w:p w14:paraId="032D436A" w14:textId="77777777" w:rsidR="00D049D1" w:rsidRPr="00D049D1" w:rsidRDefault="00D049D1" w:rsidP="00E05EEC">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D049D1">
              <w:rPr>
                <w:color w:val="000000"/>
                <w:sz w:val="24"/>
                <w:szCs w:val="24"/>
              </w:rPr>
              <w:t>Назовите меры, которые могут быть предприняты акционерами, для того чтобы менеджеры стремились наращивать собственность акционеров.</w:t>
            </w:r>
          </w:p>
          <w:p w14:paraId="7A7FF42C" w14:textId="77777777" w:rsidR="00D049D1" w:rsidRPr="00D049D1" w:rsidRDefault="00D049D1" w:rsidP="00E05EEC">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D049D1">
              <w:rPr>
                <w:color w:val="000000"/>
                <w:sz w:val="24"/>
                <w:szCs w:val="24"/>
              </w:rPr>
              <w:t xml:space="preserve">Почему сложные проценты считаются более подходящим </w:t>
            </w:r>
            <w:r w:rsidRPr="00D049D1">
              <w:rPr>
                <w:color w:val="000000"/>
                <w:sz w:val="24"/>
                <w:szCs w:val="24"/>
              </w:rPr>
              <w:lastRenderedPageBreak/>
              <w:t>инструментом при проведении динамического анализа деятельности экономических субъектов по сравнению с простыми?</w:t>
            </w:r>
          </w:p>
          <w:p w14:paraId="19C744CF" w14:textId="77777777" w:rsidR="00D049D1" w:rsidRPr="00D049D1" w:rsidRDefault="00D049D1" w:rsidP="00E05EEC">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D049D1">
              <w:rPr>
                <w:color w:val="000000"/>
                <w:sz w:val="24"/>
                <w:szCs w:val="24"/>
              </w:rPr>
              <w:t>Перечислите и охарактеризуйте основные параметры потока платежей.</w:t>
            </w:r>
          </w:p>
          <w:p w14:paraId="0CA77751" w14:textId="77777777" w:rsidR="00D049D1" w:rsidRPr="00D049D1" w:rsidRDefault="00D049D1" w:rsidP="00E05EEC">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D049D1">
              <w:rPr>
                <w:color w:val="000000"/>
                <w:sz w:val="24"/>
                <w:szCs w:val="24"/>
              </w:rPr>
              <w:t>Какое значение при анализе денежного потока имеет методика дисконтирования?</w:t>
            </w:r>
          </w:p>
          <w:p w14:paraId="0F992829" w14:textId="77777777" w:rsidR="00D049D1" w:rsidRPr="00D049D1" w:rsidRDefault="00D049D1" w:rsidP="00E05EEC">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D049D1">
              <w:rPr>
                <w:color w:val="000000"/>
                <w:sz w:val="24"/>
                <w:szCs w:val="24"/>
              </w:rPr>
              <w:t>Объясните причину конечности величины приведенной стоимости аннуитета.</w:t>
            </w:r>
          </w:p>
          <w:p w14:paraId="01A6562F" w14:textId="77777777" w:rsidR="00D049D1" w:rsidRPr="00D049D1" w:rsidRDefault="00D049D1" w:rsidP="00E05EEC">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D049D1">
              <w:rPr>
                <w:color w:val="000000"/>
                <w:sz w:val="24"/>
                <w:szCs w:val="24"/>
              </w:rPr>
              <w:t>Объясните, почему для принятия решений по капиталовложениям при оценке денежных потоков в них не включается амортизация</w:t>
            </w:r>
          </w:p>
          <w:p w14:paraId="6544FFC5" w14:textId="77777777" w:rsidR="00D049D1" w:rsidRPr="00D049D1" w:rsidRDefault="00D049D1" w:rsidP="00E05EEC">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D049D1">
              <w:rPr>
                <w:color w:val="000000"/>
                <w:sz w:val="24"/>
                <w:szCs w:val="24"/>
              </w:rPr>
              <w:t>В чем различие схемы собственного капитала по сравнению с традиционной схемой?</w:t>
            </w:r>
          </w:p>
          <w:p w14:paraId="23151956" w14:textId="77777777" w:rsidR="00D049D1" w:rsidRPr="00D049D1" w:rsidRDefault="00D049D1" w:rsidP="00E05EEC">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D049D1">
              <w:rPr>
                <w:color w:val="000000"/>
                <w:sz w:val="24"/>
                <w:szCs w:val="24"/>
              </w:rPr>
              <w:t>Обоснуйте выбор ставки дисконтирования при оценке эффективности инвестиционного проекта по традиционной схеме и схеме собственного капитала.</w:t>
            </w:r>
          </w:p>
          <w:p w14:paraId="7B79C557" w14:textId="77777777" w:rsidR="00D049D1" w:rsidRPr="00D049D1" w:rsidRDefault="00D049D1" w:rsidP="00E05EEC">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D049D1">
              <w:rPr>
                <w:color w:val="000000"/>
                <w:sz w:val="24"/>
                <w:szCs w:val="24"/>
              </w:rPr>
              <w:t>Назовите основные достоинства и недостатки периода окупаемости как показателя оценки эффективности инвестиций.</w:t>
            </w:r>
          </w:p>
          <w:p w14:paraId="0994974A" w14:textId="77777777" w:rsidR="00D049D1" w:rsidRPr="00D049D1" w:rsidRDefault="00D049D1" w:rsidP="00E05EEC">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D049D1">
              <w:rPr>
                <w:color w:val="000000"/>
                <w:sz w:val="24"/>
                <w:szCs w:val="24"/>
              </w:rPr>
              <w:t>Какие методы используются для сравнения проектов разной продолжительности?</w:t>
            </w:r>
          </w:p>
          <w:p w14:paraId="247CAEF4" w14:textId="77777777" w:rsidR="00D049D1" w:rsidRPr="00D049D1" w:rsidRDefault="00D049D1" w:rsidP="00E05EEC">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D049D1">
              <w:rPr>
                <w:color w:val="000000"/>
                <w:sz w:val="24"/>
                <w:szCs w:val="24"/>
              </w:rPr>
              <w:t>Какие методы могут использоваться для оценки риска инвестиционного проекта?</w:t>
            </w:r>
          </w:p>
          <w:p w14:paraId="5E507B8A" w14:textId="77777777" w:rsidR="00D049D1" w:rsidRPr="00D049D1" w:rsidRDefault="00D049D1" w:rsidP="00E05EEC">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D049D1">
              <w:rPr>
                <w:color w:val="000000"/>
                <w:sz w:val="24"/>
                <w:szCs w:val="24"/>
              </w:rPr>
              <w:t>Назовите методы качественного анализа рисков. Какова их сущность?</w:t>
            </w:r>
          </w:p>
          <w:p w14:paraId="50A0401D" w14:textId="77777777" w:rsidR="00D049D1" w:rsidRPr="00D049D1" w:rsidRDefault="00D049D1" w:rsidP="00E05EEC">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D049D1">
              <w:rPr>
                <w:color w:val="000000"/>
                <w:sz w:val="24"/>
                <w:szCs w:val="24"/>
              </w:rPr>
              <w:t>В чем заключается анализ чувствительности?</w:t>
            </w:r>
          </w:p>
          <w:p w14:paraId="2EC8705A" w14:textId="77777777" w:rsidR="00D049D1" w:rsidRPr="00D049D1" w:rsidRDefault="00D049D1" w:rsidP="00E05EEC">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D049D1">
              <w:rPr>
                <w:color w:val="000000"/>
                <w:sz w:val="24"/>
                <w:szCs w:val="24"/>
              </w:rPr>
              <w:t>В чем сущность методики поправки на риск ставки дисконтирования?</w:t>
            </w:r>
          </w:p>
          <w:p w14:paraId="5A8B020A" w14:textId="77777777" w:rsidR="00D049D1" w:rsidRPr="00D049D1" w:rsidRDefault="00D049D1" w:rsidP="00E05EEC">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D049D1">
              <w:rPr>
                <w:color w:val="000000"/>
                <w:sz w:val="24"/>
                <w:szCs w:val="24"/>
              </w:rPr>
              <w:t xml:space="preserve">Каковы возможности применения производных инструментов в управлении инвестициями? </w:t>
            </w:r>
          </w:p>
          <w:p w14:paraId="3B4D65B2" w14:textId="1B841C88" w:rsidR="005E6B27" w:rsidRDefault="005E6B27" w:rsidP="001F1157">
            <w:pPr>
              <w:pBdr>
                <w:top w:val="nil"/>
                <w:left w:val="nil"/>
                <w:bottom w:val="nil"/>
                <w:right w:val="nil"/>
                <w:between w:val="nil"/>
              </w:pBdr>
              <w:shd w:val="clear" w:color="auto" w:fill="FFFFFF"/>
              <w:tabs>
                <w:tab w:val="left" w:pos="142"/>
              </w:tabs>
              <w:jc w:val="both"/>
              <w:rPr>
                <w:color w:val="000000"/>
                <w:sz w:val="24"/>
                <w:szCs w:val="24"/>
              </w:rPr>
            </w:pPr>
          </w:p>
          <w:p w14:paraId="23433AA7" w14:textId="49D85D8A" w:rsidR="005E6B27" w:rsidRDefault="005248AA">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раздел 8, №№1-</w:t>
            </w:r>
            <w:r w:rsidR="00C34F51">
              <w:rPr>
                <w:color w:val="000000"/>
                <w:sz w:val="24"/>
                <w:szCs w:val="24"/>
              </w:rPr>
              <w:t>5</w:t>
            </w:r>
            <w:r>
              <w:rPr>
                <w:color w:val="000000"/>
                <w:sz w:val="24"/>
                <w:szCs w:val="24"/>
              </w:rPr>
              <w:t>, раздел 9, №№ 1-10.</w:t>
            </w:r>
          </w:p>
        </w:tc>
        <w:tc>
          <w:tcPr>
            <w:tcW w:w="3341" w:type="dxa"/>
          </w:tcPr>
          <w:p w14:paraId="652DDC1A" w14:textId="77777777" w:rsidR="005E6B27" w:rsidRDefault="005248AA">
            <w:pPr>
              <w:pBdr>
                <w:top w:val="nil"/>
                <w:left w:val="nil"/>
                <w:bottom w:val="nil"/>
                <w:right w:val="nil"/>
                <w:between w:val="nil"/>
              </w:pBdr>
              <w:rPr>
                <w:color w:val="000000"/>
                <w:sz w:val="24"/>
                <w:szCs w:val="24"/>
              </w:rPr>
            </w:pPr>
            <w:r>
              <w:rPr>
                <w:color w:val="000000"/>
                <w:sz w:val="24"/>
                <w:szCs w:val="24"/>
              </w:rPr>
              <w:lastRenderedPageBreak/>
              <w:t xml:space="preserve">- работа с конспектом лекции;  </w:t>
            </w:r>
          </w:p>
          <w:p w14:paraId="2B61BD92" w14:textId="77777777" w:rsidR="005E6B27" w:rsidRDefault="005248AA">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5FB241A2"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решению практико-ориентированных и ситуационных задач;</w:t>
            </w:r>
          </w:p>
          <w:p w14:paraId="548CDB83" w14:textId="77777777" w:rsidR="005E6B27" w:rsidRDefault="005248AA">
            <w:pPr>
              <w:pBdr>
                <w:top w:val="nil"/>
                <w:left w:val="nil"/>
                <w:bottom w:val="nil"/>
                <w:right w:val="nil"/>
                <w:between w:val="nil"/>
              </w:pBdr>
              <w:rPr>
                <w:color w:val="000000"/>
                <w:sz w:val="24"/>
                <w:szCs w:val="24"/>
              </w:rPr>
            </w:pPr>
            <w:r>
              <w:rPr>
                <w:color w:val="000000"/>
                <w:sz w:val="24"/>
                <w:szCs w:val="24"/>
              </w:rPr>
              <w:lastRenderedPageBreak/>
              <w:t>- подготовка к устному опросу;</w:t>
            </w:r>
          </w:p>
          <w:p w14:paraId="3ACE0D80"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тренировочным заданиям (тестам)</w:t>
            </w:r>
          </w:p>
          <w:p w14:paraId="0DE8CA55" w14:textId="77777777" w:rsidR="005E6B27" w:rsidRDefault="005E6B27">
            <w:pPr>
              <w:pBdr>
                <w:top w:val="nil"/>
                <w:left w:val="nil"/>
                <w:bottom w:val="nil"/>
                <w:right w:val="nil"/>
                <w:between w:val="nil"/>
              </w:pBdr>
              <w:rPr>
                <w:color w:val="000000"/>
                <w:sz w:val="24"/>
                <w:szCs w:val="24"/>
              </w:rPr>
            </w:pPr>
          </w:p>
        </w:tc>
      </w:tr>
      <w:tr w:rsidR="005E6B27" w14:paraId="3A94B57F" w14:textId="77777777">
        <w:tc>
          <w:tcPr>
            <w:tcW w:w="2510" w:type="dxa"/>
          </w:tcPr>
          <w:p w14:paraId="3C3C3810" w14:textId="2F4338F3" w:rsidR="005E6B27" w:rsidRDefault="005248AA">
            <w:pPr>
              <w:pBdr>
                <w:top w:val="nil"/>
                <w:left w:val="nil"/>
                <w:bottom w:val="nil"/>
                <w:right w:val="nil"/>
                <w:between w:val="nil"/>
              </w:pBdr>
              <w:rPr>
                <w:color w:val="000000"/>
                <w:sz w:val="24"/>
                <w:szCs w:val="24"/>
              </w:rPr>
            </w:pPr>
            <w:r>
              <w:rPr>
                <w:color w:val="000000"/>
                <w:sz w:val="24"/>
                <w:szCs w:val="24"/>
              </w:rPr>
              <w:lastRenderedPageBreak/>
              <w:t xml:space="preserve">Тема 3. </w:t>
            </w:r>
            <w:r w:rsidR="004C0813" w:rsidRPr="004C0813">
              <w:rPr>
                <w:color w:val="000000"/>
                <w:sz w:val="24"/>
                <w:szCs w:val="24"/>
              </w:rPr>
              <w:t>Организация и финансирование инвестиционной деятельности</w:t>
            </w:r>
          </w:p>
        </w:tc>
        <w:tc>
          <w:tcPr>
            <w:tcW w:w="4152" w:type="dxa"/>
          </w:tcPr>
          <w:p w14:paraId="2DD95FFC" w14:textId="77777777" w:rsidR="00D049D1" w:rsidRPr="00D049D1" w:rsidRDefault="00D049D1" w:rsidP="00E05EEC">
            <w:pPr>
              <w:numPr>
                <w:ilvl w:val="6"/>
                <w:numId w:val="4"/>
              </w:numPr>
              <w:pBdr>
                <w:top w:val="nil"/>
                <w:left w:val="nil"/>
                <w:bottom w:val="nil"/>
                <w:right w:val="nil"/>
                <w:between w:val="nil"/>
              </w:pBdr>
              <w:ind w:left="329"/>
              <w:jc w:val="both"/>
              <w:rPr>
                <w:color w:val="000000"/>
                <w:sz w:val="24"/>
                <w:szCs w:val="24"/>
              </w:rPr>
            </w:pPr>
            <w:r w:rsidRPr="00D049D1">
              <w:rPr>
                <w:color w:val="000000"/>
                <w:sz w:val="24"/>
                <w:szCs w:val="24"/>
              </w:rPr>
              <w:t xml:space="preserve">Сформулируйте понятие инвестиционного менеджмента. </w:t>
            </w:r>
          </w:p>
          <w:p w14:paraId="0744021E" w14:textId="77777777" w:rsidR="00D049D1" w:rsidRPr="00D049D1" w:rsidRDefault="00D049D1" w:rsidP="00E05EEC">
            <w:pPr>
              <w:numPr>
                <w:ilvl w:val="6"/>
                <w:numId w:val="4"/>
              </w:numPr>
              <w:pBdr>
                <w:top w:val="nil"/>
                <w:left w:val="nil"/>
                <w:bottom w:val="nil"/>
                <w:right w:val="nil"/>
                <w:between w:val="nil"/>
              </w:pBdr>
              <w:ind w:left="329"/>
              <w:jc w:val="both"/>
              <w:rPr>
                <w:color w:val="000000"/>
                <w:sz w:val="24"/>
                <w:szCs w:val="24"/>
              </w:rPr>
            </w:pPr>
            <w:r w:rsidRPr="00D049D1">
              <w:rPr>
                <w:color w:val="000000"/>
                <w:sz w:val="24"/>
                <w:szCs w:val="24"/>
              </w:rPr>
              <w:t>Опишите основные функции инвестиционного менеджмента.</w:t>
            </w:r>
          </w:p>
          <w:p w14:paraId="5711FBE2" w14:textId="77777777" w:rsidR="00D049D1" w:rsidRPr="00D049D1" w:rsidRDefault="00D049D1" w:rsidP="00E05EEC">
            <w:pPr>
              <w:numPr>
                <w:ilvl w:val="6"/>
                <w:numId w:val="4"/>
              </w:numPr>
              <w:pBdr>
                <w:top w:val="nil"/>
                <w:left w:val="nil"/>
                <w:bottom w:val="nil"/>
                <w:right w:val="nil"/>
                <w:between w:val="nil"/>
              </w:pBdr>
              <w:ind w:left="329"/>
              <w:jc w:val="both"/>
              <w:rPr>
                <w:color w:val="000000"/>
                <w:sz w:val="24"/>
                <w:szCs w:val="24"/>
              </w:rPr>
            </w:pPr>
            <w:r w:rsidRPr="00D049D1">
              <w:rPr>
                <w:color w:val="000000"/>
                <w:sz w:val="24"/>
                <w:szCs w:val="24"/>
              </w:rPr>
              <w:t>Сравните процесс планирования при инвестировании в финансовые и реальные активы.</w:t>
            </w:r>
          </w:p>
          <w:p w14:paraId="67F8F5C6" w14:textId="77777777" w:rsidR="00D049D1" w:rsidRPr="00D049D1" w:rsidRDefault="00D049D1" w:rsidP="00E05EEC">
            <w:pPr>
              <w:numPr>
                <w:ilvl w:val="6"/>
                <w:numId w:val="4"/>
              </w:numPr>
              <w:pBdr>
                <w:top w:val="nil"/>
                <w:left w:val="nil"/>
                <w:bottom w:val="nil"/>
                <w:right w:val="nil"/>
                <w:between w:val="nil"/>
              </w:pBdr>
              <w:ind w:left="329"/>
              <w:jc w:val="both"/>
              <w:rPr>
                <w:color w:val="000000"/>
                <w:sz w:val="24"/>
                <w:szCs w:val="24"/>
              </w:rPr>
            </w:pPr>
            <w:r w:rsidRPr="00D049D1">
              <w:rPr>
                <w:color w:val="000000"/>
                <w:sz w:val="24"/>
                <w:szCs w:val="24"/>
              </w:rPr>
              <w:t>Объясните, как происходит управление стоимостью в инвестиционном проектировании.</w:t>
            </w:r>
          </w:p>
          <w:p w14:paraId="54F9A39D" w14:textId="77777777" w:rsidR="00D049D1" w:rsidRPr="00D049D1" w:rsidRDefault="00D049D1" w:rsidP="00E05EEC">
            <w:pPr>
              <w:numPr>
                <w:ilvl w:val="6"/>
                <w:numId w:val="4"/>
              </w:numPr>
              <w:pBdr>
                <w:top w:val="nil"/>
                <w:left w:val="nil"/>
                <w:bottom w:val="nil"/>
                <w:right w:val="nil"/>
                <w:between w:val="nil"/>
              </w:pBdr>
              <w:ind w:left="329"/>
              <w:jc w:val="both"/>
              <w:rPr>
                <w:color w:val="000000"/>
                <w:sz w:val="24"/>
                <w:szCs w:val="24"/>
              </w:rPr>
            </w:pPr>
            <w:r w:rsidRPr="00D049D1">
              <w:rPr>
                <w:color w:val="000000"/>
                <w:sz w:val="24"/>
                <w:szCs w:val="24"/>
              </w:rPr>
              <w:t>Приведите примеры использования в организации основных инвестиционных стратегий.</w:t>
            </w:r>
          </w:p>
          <w:p w14:paraId="0806B374" w14:textId="77777777" w:rsidR="00D049D1" w:rsidRPr="00D049D1" w:rsidRDefault="00D049D1" w:rsidP="00E05EEC">
            <w:pPr>
              <w:numPr>
                <w:ilvl w:val="6"/>
                <w:numId w:val="4"/>
              </w:numPr>
              <w:pBdr>
                <w:top w:val="nil"/>
                <w:left w:val="nil"/>
                <w:bottom w:val="nil"/>
                <w:right w:val="nil"/>
                <w:between w:val="nil"/>
              </w:pBdr>
              <w:ind w:left="329"/>
              <w:jc w:val="both"/>
              <w:rPr>
                <w:color w:val="000000"/>
                <w:sz w:val="24"/>
                <w:szCs w:val="24"/>
              </w:rPr>
            </w:pPr>
            <w:r w:rsidRPr="00D049D1">
              <w:rPr>
                <w:color w:val="000000"/>
                <w:sz w:val="24"/>
                <w:szCs w:val="24"/>
              </w:rPr>
              <w:t>В чем заключаются основные преимущества и недостатки собственного и заемного капитала?</w:t>
            </w:r>
          </w:p>
          <w:p w14:paraId="041F0E75" w14:textId="77777777" w:rsidR="00D049D1" w:rsidRPr="00D049D1" w:rsidRDefault="00D049D1" w:rsidP="00E05EEC">
            <w:pPr>
              <w:numPr>
                <w:ilvl w:val="6"/>
                <w:numId w:val="4"/>
              </w:numPr>
              <w:pBdr>
                <w:top w:val="nil"/>
                <w:left w:val="nil"/>
                <w:bottom w:val="nil"/>
                <w:right w:val="nil"/>
                <w:between w:val="nil"/>
              </w:pBdr>
              <w:ind w:left="329"/>
              <w:jc w:val="both"/>
              <w:rPr>
                <w:color w:val="000000"/>
                <w:sz w:val="24"/>
                <w:szCs w:val="24"/>
              </w:rPr>
            </w:pPr>
            <w:r w:rsidRPr="00D049D1">
              <w:rPr>
                <w:color w:val="000000"/>
                <w:sz w:val="24"/>
                <w:szCs w:val="24"/>
              </w:rPr>
              <w:t>Перечислите основные виды лизинга. Каковы основные преимущества лизинга для лизингополучателя, лизингодателя, продавца лизингового имущества?</w:t>
            </w:r>
          </w:p>
          <w:p w14:paraId="367A6384" w14:textId="77777777" w:rsidR="00D049D1" w:rsidRPr="00D049D1" w:rsidRDefault="00D049D1" w:rsidP="00E05EEC">
            <w:pPr>
              <w:numPr>
                <w:ilvl w:val="6"/>
                <w:numId w:val="4"/>
              </w:numPr>
              <w:pBdr>
                <w:top w:val="nil"/>
                <w:left w:val="nil"/>
                <w:bottom w:val="nil"/>
                <w:right w:val="nil"/>
                <w:between w:val="nil"/>
              </w:pBdr>
              <w:ind w:left="329"/>
              <w:jc w:val="both"/>
              <w:rPr>
                <w:color w:val="000000"/>
                <w:sz w:val="24"/>
                <w:szCs w:val="24"/>
              </w:rPr>
            </w:pPr>
            <w:r w:rsidRPr="00D049D1">
              <w:rPr>
                <w:color w:val="000000"/>
                <w:sz w:val="24"/>
                <w:szCs w:val="24"/>
              </w:rPr>
              <w:t>Охарактеризуйте основные достоинства и недостатки долевого и заемного проектного финансирования.</w:t>
            </w:r>
          </w:p>
          <w:p w14:paraId="10487D99" w14:textId="77777777" w:rsidR="00D049D1" w:rsidRPr="00D049D1" w:rsidRDefault="00D049D1" w:rsidP="00E05EEC">
            <w:pPr>
              <w:numPr>
                <w:ilvl w:val="6"/>
                <w:numId w:val="4"/>
              </w:numPr>
              <w:pBdr>
                <w:top w:val="nil"/>
                <w:left w:val="nil"/>
                <w:bottom w:val="nil"/>
                <w:right w:val="nil"/>
                <w:between w:val="nil"/>
              </w:pBdr>
              <w:ind w:left="329"/>
              <w:jc w:val="both"/>
              <w:rPr>
                <w:color w:val="000000"/>
                <w:sz w:val="24"/>
                <w:szCs w:val="24"/>
              </w:rPr>
            </w:pPr>
            <w:r w:rsidRPr="00D049D1">
              <w:rPr>
                <w:color w:val="000000"/>
                <w:sz w:val="24"/>
                <w:szCs w:val="24"/>
              </w:rPr>
              <w:t>Чем отличается кредитная линия по инвестиционному проекту от инвестиционного кредита?</w:t>
            </w:r>
          </w:p>
          <w:p w14:paraId="04BD534B" w14:textId="5767F006" w:rsidR="001F1157" w:rsidRPr="00D049D1" w:rsidRDefault="00D049D1" w:rsidP="00E05EEC">
            <w:pPr>
              <w:numPr>
                <w:ilvl w:val="6"/>
                <w:numId w:val="4"/>
              </w:numPr>
              <w:pBdr>
                <w:top w:val="nil"/>
                <w:left w:val="nil"/>
                <w:bottom w:val="nil"/>
                <w:right w:val="nil"/>
                <w:between w:val="nil"/>
              </w:pBdr>
              <w:ind w:left="329"/>
              <w:jc w:val="both"/>
              <w:rPr>
                <w:color w:val="000000"/>
                <w:sz w:val="24"/>
                <w:szCs w:val="24"/>
              </w:rPr>
            </w:pPr>
            <w:r w:rsidRPr="00D049D1">
              <w:rPr>
                <w:color w:val="000000"/>
                <w:sz w:val="24"/>
                <w:szCs w:val="24"/>
              </w:rPr>
              <w:t>В каких отраслях наиболее перспективно привлечение венчурного финансирования?</w:t>
            </w:r>
          </w:p>
          <w:p w14:paraId="6F751C0B" w14:textId="77777777" w:rsidR="0027336A" w:rsidRDefault="0027336A">
            <w:pPr>
              <w:pBdr>
                <w:top w:val="nil"/>
                <w:left w:val="nil"/>
                <w:bottom w:val="nil"/>
                <w:right w:val="nil"/>
                <w:between w:val="nil"/>
              </w:pBdr>
              <w:jc w:val="both"/>
              <w:rPr>
                <w:b/>
                <w:color w:val="000000"/>
                <w:sz w:val="24"/>
                <w:szCs w:val="24"/>
              </w:rPr>
            </w:pPr>
          </w:p>
          <w:p w14:paraId="25C0282A" w14:textId="0D7AF509" w:rsidR="005E6B27" w:rsidRDefault="005248AA">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раздел 8, №№1-</w:t>
            </w:r>
            <w:r w:rsidR="00C34F51">
              <w:rPr>
                <w:color w:val="000000"/>
                <w:sz w:val="24"/>
                <w:szCs w:val="24"/>
              </w:rPr>
              <w:t>5</w:t>
            </w:r>
            <w:r>
              <w:rPr>
                <w:color w:val="000000"/>
                <w:sz w:val="24"/>
                <w:szCs w:val="24"/>
              </w:rPr>
              <w:t>, раздел 9, №№ 1-10.</w:t>
            </w:r>
          </w:p>
        </w:tc>
        <w:tc>
          <w:tcPr>
            <w:tcW w:w="3341" w:type="dxa"/>
          </w:tcPr>
          <w:p w14:paraId="57D1A827" w14:textId="77777777" w:rsidR="005E6B27" w:rsidRDefault="005248AA">
            <w:pPr>
              <w:pBdr>
                <w:top w:val="nil"/>
                <w:left w:val="nil"/>
                <w:bottom w:val="nil"/>
                <w:right w:val="nil"/>
                <w:between w:val="nil"/>
              </w:pBdr>
              <w:rPr>
                <w:color w:val="000000"/>
                <w:sz w:val="24"/>
                <w:szCs w:val="24"/>
              </w:rPr>
            </w:pPr>
            <w:r>
              <w:rPr>
                <w:color w:val="000000"/>
                <w:sz w:val="24"/>
                <w:szCs w:val="24"/>
              </w:rPr>
              <w:t xml:space="preserve">- работа с конспектом лекции;  </w:t>
            </w:r>
          </w:p>
          <w:p w14:paraId="212CB24B" w14:textId="77777777" w:rsidR="005E6B27" w:rsidRDefault="005248AA">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4AC09DB8"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решению практико-ориентированных и ситуационных задач;</w:t>
            </w:r>
          </w:p>
          <w:p w14:paraId="5A6F77B4"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устному опросу;</w:t>
            </w:r>
          </w:p>
          <w:p w14:paraId="015028C2"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тренировочным заданиям (тестам)</w:t>
            </w:r>
          </w:p>
          <w:p w14:paraId="7B385152" w14:textId="77777777" w:rsidR="005E6B27" w:rsidRDefault="005E6B27">
            <w:pPr>
              <w:keepNext/>
              <w:pBdr>
                <w:top w:val="nil"/>
                <w:left w:val="nil"/>
                <w:bottom w:val="nil"/>
                <w:right w:val="nil"/>
                <w:between w:val="nil"/>
              </w:pBdr>
              <w:rPr>
                <w:color w:val="000000"/>
                <w:sz w:val="24"/>
                <w:szCs w:val="24"/>
              </w:rPr>
            </w:pPr>
          </w:p>
        </w:tc>
      </w:tr>
    </w:tbl>
    <w:p w14:paraId="4A269C33" w14:textId="77777777" w:rsidR="004A6AF5" w:rsidRDefault="004A6AF5" w:rsidP="0004233E">
      <w:pPr>
        <w:pStyle w:val="3"/>
      </w:pPr>
      <w:bookmarkStart w:id="21" w:name="_35nkun2" w:colFirst="0" w:colLast="0"/>
      <w:bookmarkStart w:id="22" w:name="_Toc132289589"/>
      <w:bookmarkEnd w:id="21"/>
    </w:p>
    <w:p w14:paraId="3F251984" w14:textId="7FCBD7E6" w:rsidR="005E6B27" w:rsidRDefault="005248AA" w:rsidP="0004233E">
      <w:pPr>
        <w:pStyle w:val="3"/>
      </w:pPr>
      <w:r>
        <w:t>6.2. Перечень вопросов, заданий, тем для подготовки к текущему контролю</w:t>
      </w:r>
      <w:bookmarkEnd w:id="22"/>
    </w:p>
    <w:p w14:paraId="0DE604AB" w14:textId="38281C5B" w:rsidR="00B62E96" w:rsidRPr="00B62E96" w:rsidRDefault="00B62E96" w:rsidP="00FB2DF5">
      <w:pPr>
        <w:pBdr>
          <w:top w:val="nil"/>
          <w:left w:val="nil"/>
          <w:bottom w:val="nil"/>
          <w:right w:val="nil"/>
          <w:between w:val="nil"/>
        </w:pBdr>
        <w:shd w:val="clear" w:color="auto" w:fill="FFFFFF"/>
        <w:spacing w:line="360" w:lineRule="auto"/>
        <w:jc w:val="center"/>
        <w:rPr>
          <w:b/>
          <w:color w:val="000000"/>
          <w:sz w:val="28"/>
          <w:szCs w:val="28"/>
        </w:rPr>
      </w:pPr>
      <w:r w:rsidRPr="00B62E96">
        <w:rPr>
          <w:b/>
          <w:color w:val="000000"/>
          <w:sz w:val="28"/>
          <w:szCs w:val="28"/>
        </w:rPr>
        <w:t xml:space="preserve">Пример </w:t>
      </w:r>
      <w:r w:rsidR="008657BD">
        <w:rPr>
          <w:b/>
          <w:color w:val="000000"/>
          <w:sz w:val="28"/>
          <w:szCs w:val="28"/>
        </w:rPr>
        <w:t>контрольной</w:t>
      </w:r>
      <w:r w:rsidR="00FB2DF5">
        <w:rPr>
          <w:b/>
          <w:color w:val="000000"/>
          <w:sz w:val="28"/>
          <w:szCs w:val="28"/>
        </w:rPr>
        <w:t xml:space="preserve"> работы </w:t>
      </w:r>
    </w:p>
    <w:p w14:paraId="4C4DD4EF" w14:textId="380268EA" w:rsidR="00B62E96" w:rsidRPr="00B62E96" w:rsidRDefault="00B62E96" w:rsidP="00B62E96">
      <w:pPr>
        <w:pBdr>
          <w:top w:val="nil"/>
          <w:left w:val="nil"/>
          <w:bottom w:val="nil"/>
          <w:right w:val="nil"/>
          <w:between w:val="nil"/>
        </w:pBdr>
        <w:shd w:val="clear" w:color="auto" w:fill="FFFFFF"/>
        <w:spacing w:line="360" w:lineRule="auto"/>
        <w:jc w:val="both"/>
        <w:rPr>
          <w:b/>
          <w:color w:val="000000"/>
          <w:sz w:val="28"/>
          <w:szCs w:val="28"/>
        </w:rPr>
      </w:pPr>
      <w:r w:rsidRPr="00B62E96">
        <w:rPr>
          <w:b/>
          <w:color w:val="000000"/>
          <w:sz w:val="28"/>
          <w:szCs w:val="28"/>
        </w:rPr>
        <w:t>«</w:t>
      </w:r>
      <w:r w:rsidR="008657BD">
        <w:rPr>
          <w:rFonts w:eastAsia="Arial"/>
          <w:b/>
          <w:sz w:val="28"/>
          <w:szCs w:val="28"/>
        </w:rPr>
        <w:t>Финансирование капитальных вложений</w:t>
      </w:r>
      <w:r w:rsidRPr="00B62E96">
        <w:rPr>
          <w:b/>
          <w:color w:val="000000"/>
          <w:sz w:val="28"/>
          <w:szCs w:val="28"/>
        </w:rPr>
        <w:t>»</w:t>
      </w:r>
    </w:p>
    <w:p w14:paraId="74515362" w14:textId="68DE986D" w:rsidR="008657BD" w:rsidRPr="003D13CE" w:rsidRDefault="008657BD" w:rsidP="008657BD">
      <w:pPr>
        <w:spacing w:line="360" w:lineRule="auto"/>
        <w:jc w:val="both"/>
        <w:rPr>
          <w:sz w:val="28"/>
          <w:szCs w:val="28"/>
        </w:rPr>
      </w:pPr>
      <w:r w:rsidRPr="003D13CE">
        <w:rPr>
          <w:sz w:val="28"/>
          <w:szCs w:val="28"/>
        </w:rPr>
        <w:t>Инвестиционный проект предлагает создание нового производства и рассчитан на 4 года. Данные о планируемом объеме реализации (продаж)</w:t>
      </w:r>
      <w:r>
        <w:rPr>
          <w:sz w:val="28"/>
          <w:szCs w:val="28"/>
        </w:rPr>
        <w:t xml:space="preserve"> </w:t>
      </w:r>
      <w:r w:rsidRPr="003D13CE">
        <w:rPr>
          <w:sz w:val="28"/>
          <w:szCs w:val="28"/>
        </w:rPr>
        <w:t>в</w:t>
      </w:r>
      <w:r>
        <w:rPr>
          <w:sz w:val="28"/>
          <w:szCs w:val="28"/>
        </w:rPr>
        <w:t xml:space="preserve"> </w:t>
      </w:r>
      <w:r w:rsidRPr="003D13CE">
        <w:rPr>
          <w:sz w:val="28"/>
          <w:szCs w:val="28"/>
        </w:rPr>
        <w:t>физическом</w:t>
      </w:r>
      <w:r>
        <w:rPr>
          <w:sz w:val="28"/>
          <w:szCs w:val="28"/>
        </w:rPr>
        <w:t xml:space="preserve"> </w:t>
      </w:r>
      <w:r w:rsidRPr="003D13CE">
        <w:rPr>
          <w:sz w:val="28"/>
          <w:szCs w:val="28"/>
        </w:rPr>
        <w:t xml:space="preserve">выражении следующие: </w:t>
      </w:r>
    </w:p>
    <w:p w14:paraId="6EF8DAD9" w14:textId="77777777" w:rsidR="008657BD" w:rsidRPr="003D13CE" w:rsidRDefault="008657BD" w:rsidP="00E05EEC">
      <w:pPr>
        <w:pStyle w:val="ae"/>
        <w:numPr>
          <w:ilvl w:val="0"/>
          <w:numId w:val="18"/>
        </w:numPr>
        <w:spacing w:line="360" w:lineRule="auto"/>
        <w:ind w:left="426"/>
        <w:jc w:val="both"/>
        <w:rPr>
          <w:sz w:val="28"/>
          <w:szCs w:val="28"/>
        </w:rPr>
      </w:pPr>
      <w:r w:rsidRPr="003D13CE">
        <w:rPr>
          <w:sz w:val="28"/>
          <w:szCs w:val="28"/>
        </w:rPr>
        <w:t>в первый год — 7,7 тыс. изделий;</w:t>
      </w:r>
    </w:p>
    <w:p w14:paraId="5BF0A799" w14:textId="77777777" w:rsidR="008657BD" w:rsidRPr="003D13CE" w:rsidRDefault="008657BD" w:rsidP="00E05EEC">
      <w:pPr>
        <w:pStyle w:val="ae"/>
        <w:numPr>
          <w:ilvl w:val="0"/>
          <w:numId w:val="18"/>
        </w:numPr>
        <w:spacing w:line="360" w:lineRule="auto"/>
        <w:ind w:left="426"/>
        <w:jc w:val="both"/>
        <w:rPr>
          <w:sz w:val="28"/>
          <w:szCs w:val="28"/>
        </w:rPr>
      </w:pPr>
      <w:r w:rsidRPr="003D13CE">
        <w:rPr>
          <w:sz w:val="28"/>
          <w:szCs w:val="28"/>
        </w:rPr>
        <w:lastRenderedPageBreak/>
        <w:t xml:space="preserve">во второй год — 8,2 тыс. изделий; </w:t>
      </w:r>
    </w:p>
    <w:p w14:paraId="3A5A80A8" w14:textId="77777777" w:rsidR="008657BD" w:rsidRPr="003D13CE" w:rsidRDefault="008657BD" w:rsidP="00E05EEC">
      <w:pPr>
        <w:pStyle w:val="ae"/>
        <w:numPr>
          <w:ilvl w:val="0"/>
          <w:numId w:val="18"/>
        </w:numPr>
        <w:spacing w:line="360" w:lineRule="auto"/>
        <w:ind w:left="426"/>
        <w:jc w:val="both"/>
        <w:rPr>
          <w:sz w:val="28"/>
          <w:szCs w:val="28"/>
        </w:rPr>
      </w:pPr>
      <w:r w:rsidRPr="003D13CE">
        <w:rPr>
          <w:sz w:val="28"/>
          <w:szCs w:val="28"/>
        </w:rPr>
        <w:t xml:space="preserve">в третий год — 8,5 тыс. изделий; </w:t>
      </w:r>
    </w:p>
    <w:p w14:paraId="3D069256" w14:textId="77777777" w:rsidR="008657BD" w:rsidRPr="003D13CE" w:rsidRDefault="008657BD" w:rsidP="00E05EEC">
      <w:pPr>
        <w:pStyle w:val="ae"/>
        <w:numPr>
          <w:ilvl w:val="0"/>
          <w:numId w:val="18"/>
        </w:numPr>
        <w:spacing w:line="360" w:lineRule="auto"/>
        <w:ind w:left="426"/>
        <w:jc w:val="both"/>
        <w:rPr>
          <w:sz w:val="28"/>
          <w:szCs w:val="28"/>
        </w:rPr>
      </w:pPr>
      <w:r w:rsidRPr="003D13CE">
        <w:rPr>
          <w:sz w:val="28"/>
          <w:szCs w:val="28"/>
        </w:rPr>
        <w:t xml:space="preserve">в четвертый год — 8,3 тыс. изделий. </w:t>
      </w:r>
    </w:p>
    <w:p w14:paraId="4028B6E6" w14:textId="77777777" w:rsidR="008657BD" w:rsidRPr="003D13CE" w:rsidRDefault="008657BD" w:rsidP="008657BD">
      <w:pPr>
        <w:spacing w:line="360" w:lineRule="auto"/>
        <w:jc w:val="both"/>
        <w:rPr>
          <w:sz w:val="28"/>
          <w:szCs w:val="28"/>
        </w:rPr>
      </w:pPr>
      <w:r w:rsidRPr="003D13CE">
        <w:rPr>
          <w:sz w:val="28"/>
          <w:szCs w:val="28"/>
        </w:rPr>
        <w:t xml:space="preserve">Инвестиционные затраты, связанные с реализацией инвестиционного проекта, корпорация планирует в объеме 16 млн руб., в том числе: </w:t>
      </w:r>
    </w:p>
    <w:p w14:paraId="74FD5E3B" w14:textId="77777777" w:rsidR="008657BD" w:rsidRPr="003D13CE" w:rsidRDefault="008657BD" w:rsidP="00E05EEC">
      <w:pPr>
        <w:pStyle w:val="ae"/>
        <w:numPr>
          <w:ilvl w:val="0"/>
          <w:numId w:val="19"/>
        </w:numPr>
        <w:spacing w:line="360" w:lineRule="auto"/>
        <w:ind w:left="426"/>
        <w:jc w:val="both"/>
        <w:rPr>
          <w:sz w:val="28"/>
          <w:szCs w:val="28"/>
        </w:rPr>
      </w:pPr>
      <w:r w:rsidRPr="003D13CE">
        <w:rPr>
          <w:sz w:val="28"/>
          <w:szCs w:val="28"/>
        </w:rPr>
        <w:t xml:space="preserve">заводское оборудование — 9,0 млн руб.; </w:t>
      </w:r>
    </w:p>
    <w:p w14:paraId="371504FB" w14:textId="77777777" w:rsidR="008657BD" w:rsidRPr="003D13CE" w:rsidRDefault="008657BD" w:rsidP="00E05EEC">
      <w:pPr>
        <w:pStyle w:val="ae"/>
        <w:numPr>
          <w:ilvl w:val="0"/>
          <w:numId w:val="19"/>
        </w:numPr>
        <w:spacing w:line="360" w:lineRule="auto"/>
        <w:ind w:left="426"/>
        <w:jc w:val="both"/>
        <w:rPr>
          <w:sz w:val="28"/>
          <w:szCs w:val="28"/>
        </w:rPr>
      </w:pPr>
      <w:r w:rsidRPr="003D13CE">
        <w:rPr>
          <w:sz w:val="28"/>
          <w:szCs w:val="28"/>
        </w:rPr>
        <w:t xml:space="preserve">первоначальный оборотный капитал — 5,0 млн руб.; </w:t>
      </w:r>
    </w:p>
    <w:p w14:paraId="3C6CDB4A" w14:textId="77777777" w:rsidR="008657BD" w:rsidRPr="003D13CE" w:rsidRDefault="008657BD" w:rsidP="00E05EEC">
      <w:pPr>
        <w:pStyle w:val="ae"/>
        <w:numPr>
          <w:ilvl w:val="0"/>
          <w:numId w:val="19"/>
        </w:numPr>
        <w:spacing w:line="360" w:lineRule="auto"/>
        <w:ind w:left="426"/>
        <w:jc w:val="both"/>
        <w:rPr>
          <w:sz w:val="28"/>
          <w:szCs w:val="28"/>
        </w:rPr>
      </w:pPr>
      <w:r w:rsidRPr="003D13CE">
        <w:rPr>
          <w:sz w:val="28"/>
          <w:szCs w:val="28"/>
        </w:rPr>
        <w:t xml:space="preserve">материальные активы — 2,0 млн руб. </w:t>
      </w:r>
    </w:p>
    <w:p w14:paraId="37257203" w14:textId="77777777" w:rsidR="008657BD" w:rsidRPr="003D13CE" w:rsidRDefault="008657BD" w:rsidP="008657BD">
      <w:pPr>
        <w:spacing w:line="360" w:lineRule="auto"/>
        <w:jc w:val="both"/>
        <w:rPr>
          <w:sz w:val="28"/>
          <w:szCs w:val="28"/>
        </w:rPr>
      </w:pPr>
      <w:r w:rsidRPr="003D13CE">
        <w:rPr>
          <w:sz w:val="28"/>
          <w:szCs w:val="28"/>
        </w:rPr>
        <w:t xml:space="preserve">Амортизацию начисляют равными долями в течение всего срока службы оборудования (4 года). Через 4 года корпорация предполагает продать оборудование. Затраты, связанные с его ликвидацией, составят 5% от рыночной стоимости. Через 4 года рыночная стоимость оборудования будет составлять 25% от его текущей рыночной стоимости. Маркетинговые исследования показали, что корпорация сможет реализовать свою продукцию по цене 4000 руб. за единицу. Затраты на производство единицы продукции по плановой калькуляции должны составить 3500 руб. Корпорация предполагает финансировать инвестиционный проект за счет долгосрочного банковского кредита в сумме 16,5 млн руб., взятого на 5 лет под 10% годовых. Погашение кредита и процентов по нему следующее. </w:t>
      </w:r>
    </w:p>
    <w:p w14:paraId="3293A58C" w14:textId="77777777" w:rsidR="008657BD" w:rsidRPr="003D13CE" w:rsidRDefault="008657BD" w:rsidP="008657BD">
      <w:pPr>
        <w:jc w:val="both"/>
        <w:rPr>
          <w:sz w:val="28"/>
          <w:szCs w:val="28"/>
        </w:rPr>
      </w:pPr>
    </w:p>
    <w:p w14:paraId="6542B822" w14:textId="77777777" w:rsidR="008657BD" w:rsidRPr="00BC122A" w:rsidRDefault="008657BD" w:rsidP="008657BD">
      <w:pPr>
        <w:jc w:val="both"/>
      </w:pPr>
      <w:r w:rsidRPr="003D13CE">
        <w:rPr>
          <w:sz w:val="28"/>
          <w:szCs w:val="28"/>
        </w:rPr>
        <w:t>Этапы и суммы погашения кредита и процентов по нему</w:t>
      </w:r>
    </w:p>
    <w:p w14:paraId="4B9EED1B" w14:textId="77777777" w:rsidR="008657BD" w:rsidRPr="00BC122A" w:rsidRDefault="008657BD" w:rsidP="008657BD">
      <w:pPr>
        <w:jc w:val="both"/>
      </w:pPr>
    </w:p>
    <w:tbl>
      <w:tblPr>
        <w:tblStyle w:val="af2"/>
        <w:tblW w:w="0" w:type="auto"/>
        <w:tblLook w:val="04A0" w:firstRow="1" w:lastRow="0" w:firstColumn="1" w:lastColumn="0" w:noHBand="0" w:noVBand="1"/>
      </w:tblPr>
      <w:tblGrid>
        <w:gridCol w:w="5353"/>
        <w:gridCol w:w="1134"/>
        <w:gridCol w:w="851"/>
        <w:gridCol w:w="992"/>
        <w:gridCol w:w="1009"/>
      </w:tblGrid>
      <w:tr w:rsidR="008657BD" w:rsidRPr="00BC122A" w14:paraId="518A750C" w14:textId="77777777" w:rsidTr="005F5888">
        <w:tc>
          <w:tcPr>
            <w:tcW w:w="5353" w:type="dxa"/>
            <w:vMerge w:val="restart"/>
            <w:vAlign w:val="center"/>
          </w:tcPr>
          <w:p w14:paraId="2AFB0F35" w14:textId="77777777" w:rsidR="008657BD" w:rsidRPr="003D13CE" w:rsidRDefault="008657BD" w:rsidP="005F5888">
            <w:pPr>
              <w:jc w:val="center"/>
              <w:rPr>
                <w:rFonts w:ascii="Times New Roman" w:hAnsi="Times New Roman" w:cs="Times New Roman"/>
                <w:b/>
                <w:bCs/>
                <w:sz w:val="28"/>
                <w:szCs w:val="28"/>
              </w:rPr>
            </w:pPr>
            <w:r w:rsidRPr="003D13CE">
              <w:rPr>
                <w:rFonts w:ascii="Times New Roman" w:hAnsi="Times New Roman" w:cs="Times New Roman"/>
                <w:b/>
                <w:bCs/>
                <w:sz w:val="28"/>
                <w:szCs w:val="28"/>
              </w:rPr>
              <w:t>Показатели</w:t>
            </w:r>
          </w:p>
        </w:tc>
        <w:tc>
          <w:tcPr>
            <w:tcW w:w="3986" w:type="dxa"/>
            <w:gridSpan w:val="4"/>
          </w:tcPr>
          <w:p w14:paraId="7C833B64" w14:textId="77777777" w:rsidR="008657BD" w:rsidRPr="003D13CE" w:rsidRDefault="008657BD" w:rsidP="005F5888">
            <w:pPr>
              <w:jc w:val="center"/>
              <w:rPr>
                <w:rFonts w:ascii="Times New Roman" w:hAnsi="Times New Roman" w:cs="Times New Roman"/>
                <w:b/>
                <w:bCs/>
                <w:sz w:val="28"/>
                <w:szCs w:val="28"/>
              </w:rPr>
            </w:pPr>
            <w:r w:rsidRPr="003D13CE">
              <w:rPr>
                <w:rFonts w:ascii="Times New Roman" w:hAnsi="Times New Roman" w:cs="Times New Roman"/>
                <w:b/>
                <w:bCs/>
                <w:sz w:val="28"/>
                <w:szCs w:val="28"/>
              </w:rPr>
              <w:t>Сроки погашения (годы)</w:t>
            </w:r>
          </w:p>
        </w:tc>
      </w:tr>
      <w:tr w:rsidR="008657BD" w:rsidRPr="00BC122A" w14:paraId="7775E1F4" w14:textId="77777777" w:rsidTr="005F5888">
        <w:trPr>
          <w:trHeight w:val="317"/>
        </w:trPr>
        <w:tc>
          <w:tcPr>
            <w:tcW w:w="5353" w:type="dxa"/>
            <w:vMerge/>
          </w:tcPr>
          <w:p w14:paraId="47B921CE" w14:textId="77777777" w:rsidR="008657BD" w:rsidRPr="003D13CE" w:rsidRDefault="008657BD" w:rsidP="005F5888">
            <w:pPr>
              <w:jc w:val="both"/>
              <w:rPr>
                <w:rFonts w:ascii="Times New Roman" w:hAnsi="Times New Roman" w:cs="Times New Roman"/>
                <w:b/>
                <w:bCs/>
                <w:sz w:val="28"/>
                <w:szCs w:val="28"/>
              </w:rPr>
            </w:pPr>
          </w:p>
        </w:tc>
        <w:tc>
          <w:tcPr>
            <w:tcW w:w="1134" w:type="dxa"/>
          </w:tcPr>
          <w:p w14:paraId="2452AA83" w14:textId="77777777" w:rsidR="008657BD" w:rsidRPr="003D13CE" w:rsidRDefault="008657BD" w:rsidP="005F5888">
            <w:pPr>
              <w:jc w:val="center"/>
              <w:rPr>
                <w:rFonts w:ascii="Times New Roman" w:hAnsi="Times New Roman" w:cs="Times New Roman"/>
                <w:b/>
                <w:bCs/>
                <w:sz w:val="28"/>
                <w:szCs w:val="28"/>
              </w:rPr>
            </w:pPr>
            <w:r w:rsidRPr="003D13CE">
              <w:rPr>
                <w:rFonts w:ascii="Times New Roman" w:hAnsi="Times New Roman" w:cs="Times New Roman"/>
                <w:b/>
                <w:bCs/>
                <w:sz w:val="28"/>
                <w:szCs w:val="28"/>
              </w:rPr>
              <w:t>1-й</w:t>
            </w:r>
          </w:p>
        </w:tc>
        <w:tc>
          <w:tcPr>
            <w:tcW w:w="851" w:type="dxa"/>
          </w:tcPr>
          <w:p w14:paraId="126432CB" w14:textId="77777777" w:rsidR="008657BD" w:rsidRPr="003D13CE" w:rsidRDefault="008657BD" w:rsidP="005F5888">
            <w:pPr>
              <w:jc w:val="center"/>
              <w:rPr>
                <w:rFonts w:ascii="Times New Roman" w:hAnsi="Times New Roman" w:cs="Times New Roman"/>
                <w:b/>
                <w:bCs/>
                <w:sz w:val="28"/>
                <w:szCs w:val="28"/>
              </w:rPr>
            </w:pPr>
            <w:r w:rsidRPr="003D13CE">
              <w:rPr>
                <w:rFonts w:ascii="Times New Roman" w:hAnsi="Times New Roman" w:cs="Times New Roman"/>
                <w:b/>
                <w:bCs/>
                <w:sz w:val="28"/>
                <w:szCs w:val="28"/>
              </w:rPr>
              <w:t>2-й</w:t>
            </w:r>
          </w:p>
        </w:tc>
        <w:tc>
          <w:tcPr>
            <w:tcW w:w="992" w:type="dxa"/>
          </w:tcPr>
          <w:p w14:paraId="28FD4900" w14:textId="77777777" w:rsidR="008657BD" w:rsidRPr="003D13CE" w:rsidRDefault="008657BD" w:rsidP="005F5888">
            <w:pPr>
              <w:jc w:val="center"/>
              <w:rPr>
                <w:rFonts w:ascii="Times New Roman" w:hAnsi="Times New Roman" w:cs="Times New Roman"/>
                <w:b/>
                <w:bCs/>
                <w:sz w:val="28"/>
                <w:szCs w:val="28"/>
              </w:rPr>
            </w:pPr>
            <w:r w:rsidRPr="003D13CE">
              <w:rPr>
                <w:rFonts w:ascii="Times New Roman" w:hAnsi="Times New Roman" w:cs="Times New Roman"/>
                <w:b/>
                <w:bCs/>
                <w:sz w:val="28"/>
                <w:szCs w:val="28"/>
              </w:rPr>
              <w:t>3-й</w:t>
            </w:r>
          </w:p>
        </w:tc>
        <w:tc>
          <w:tcPr>
            <w:tcW w:w="1009" w:type="dxa"/>
          </w:tcPr>
          <w:p w14:paraId="17E641C5" w14:textId="77777777" w:rsidR="008657BD" w:rsidRPr="003D13CE" w:rsidRDefault="008657BD" w:rsidP="005F5888">
            <w:pPr>
              <w:jc w:val="center"/>
              <w:rPr>
                <w:rFonts w:ascii="Times New Roman" w:hAnsi="Times New Roman" w:cs="Times New Roman"/>
                <w:b/>
                <w:bCs/>
                <w:sz w:val="28"/>
                <w:szCs w:val="28"/>
              </w:rPr>
            </w:pPr>
            <w:r w:rsidRPr="003D13CE">
              <w:rPr>
                <w:rFonts w:ascii="Times New Roman" w:hAnsi="Times New Roman" w:cs="Times New Roman"/>
                <w:b/>
                <w:bCs/>
                <w:sz w:val="28"/>
                <w:szCs w:val="28"/>
              </w:rPr>
              <w:t>4-й</w:t>
            </w:r>
          </w:p>
        </w:tc>
      </w:tr>
      <w:tr w:rsidR="008657BD" w:rsidRPr="00BC122A" w14:paraId="23B2FD8D" w14:textId="77777777" w:rsidTr="005F5888">
        <w:tc>
          <w:tcPr>
            <w:tcW w:w="5353" w:type="dxa"/>
          </w:tcPr>
          <w:p w14:paraId="006A411C" w14:textId="77777777" w:rsidR="008657BD" w:rsidRPr="003D13CE" w:rsidRDefault="008657BD" w:rsidP="005F5888">
            <w:pPr>
              <w:jc w:val="both"/>
              <w:rPr>
                <w:rFonts w:ascii="Times New Roman" w:hAnsi="Times New Roman" w:cs="Times New Roman"/>
                <w:sz w:val="28"/>
                <w:szCs w:val="28"/>
              </w:rPr>
            </w:pPr>
            <w:r w:rsidRPr="003D13CE">
              <w:rPr>
                <w:rFonts w:ascii="Times New Roman" w:hAnsi="Times New Roman" w:cs="Times New Roman"/>
                <w:sz w:val="28"/>
                <w:szCs w:val="28"/>
              </w:rPr>
              <w:t>Погашение основного долга, %</w:t>
            </w:r>
          </w:p>
        </w:tc>
        <w:tc>
          <w:tcPr>
            <w:tcW w:w="1134" w:type="dxa"/>
          </w:tcPr>
          <w:p w14:paraId="07507F34" w14:textId="77777777" w:rsidR="008657BD" w:rsidRPr="003D13CE" w:rsidRDefault="008657BD" w:rsidP="005F5888">
            <w:pPr>
              <w:jc w:val="center"/>
              <w:rPr>
                <w:rFonts w:ascii="Times New Roman" w:hAnsi="Times New Roman" w:cs="Times New Roman"/>
                <w:sz w:val="28"/>
                <w:szCs w:val="28"/>
              </w:rPr>
            </w:pPr>
            <w:r w:rsidRPr="003D13CE">
              <w:rPr>
                <w:rFonts w:ascii="Times New Roman" w:hAnsi="Times New Roman" w:cs="Times New Roman"/>
                <w:sz w:val="28"/>
                <w:szCs w:val="28"/>
              </w:rPr>
              <w:t>15</w:t>
            </w:r>
          </w:p>
        </w:tc>
        <w:tc>
          <w:tcPr>
            <w:tcW w:w="851" w:type="dxa"/>
          </w:tcPr>
          <w:p w14:paraId="362CB1ED" w14:textId="77777777" w:rsidR="008657BD" w:rsidRPr="003D13CE" w:rsidRDefault="008657BD" w:rsidP="005F5888">
            <w:pPr>
              <w:jc w:val="center"/>
              <w:rPr>
                <w:rFonts w:ascii="Times New Roman" w:hAnsi="Times New Roman" w:cs="Times New Roman"/>
                <w:sz w:val="28"/>
                <w:szCs w:val="28"/>
              </w:rPr>
            </w:pPr>
            <w:r w:rsidRPr="003D13CE">
              <w:rPr>
                <w:rFonts w:ascii="Times New Roman" w:hAnsi="Times New Roman" w:cs="Times New Roman"/>
                <w:sz w:val="28"/>
                <w:szCs w:val="28"/>
              </w:rPr>
              <w:t>25</w:t>
            </w:r>
          </w:p>
        </w:tc>
        <w:tc>
          <w:tcPr>
            <w:tcW w:w="992" w:type="dxa"/>
          </w:tcPr>
          <w:p w14:paraId="6BB2B3BD" w14:textId="77777777" w:rsidR="008657BD" w:rsidRPr="003D13CE" w:rsidRDefault="008657BD" w:rsidP="005F5888">
            <w:pPr>
              <w:jc w:val="center"/>
              <w:rPr>
                <w:rFonts w:ascii="Times New Roman" w:hAnsi="Times New Roman" w:cs="Times New Roman"/>
                <w:sz w:val="28"/>
                <w:szCs w:val="28"/>
              </w:rPr>
            </w:pPr>
            <w:r w:rsidRPr="003D13CE">
              <w:rPr>
                <w:rFonts w:ascii="Times New Roman" w:hAnsi="Times New Roman" w:cs="Times New Roman"/>
                <w:sz w:val="28"/>
                <w:szCs w:val="28"/>
              </w:rPr>
              <w:t>30</w:t>
            </w:r>
          </w:p>
        </w:tc>
        <w:tc>
          <w:tcPr>
            <w:tcW w:w="1009" w:type="dxa"/>
          </w:tcPr>
          <w:p w14:paraId="41A64BB4" w14:textId="77777777" w:rsidR="008657BD" w:rsidRPr="003D13CE" w:rsidRDefault="008657BD" w:rsidP="005F5888">
            <w:pPr>
              <w:jc w:val="center"/>
              <w:rPr>
                <w:rFonts w:ascii="Times New Roman" w:hAnsi="Times New Roman" w:cs="Times New Roman"/>
                <w:sz w:val="28"/>
                <w:szCs w:val="28"/>
              </w:rPr>
            </w:pPr>
            <w:r w:rsidRPr="003D13CE">
              <w:rPr>
                <w:rFonts w:ascii="Times New Roman" w:hAnsi="Times New Roman" w:cs="Times New Roman"/>
                <w:sz w:val="28"/>
                <w:szCs w:val="28"/>
              </w:rPr>
              <w:t>30</w:t>
            </w:r>
          </w:p>
        </w:tc>
      </w:tr>
      <w:tr w:rsidR="008657BD" w:rsidRPr="00BC122A" w14:paraId="71679560" w14:textId="77777777" w:rsidTr="005F5888">
        <w:tc>
          <w:tcPr>
            <w:tcW w:w="5353" w:type="dxa"/>
          </w:tcPr>
          <w:p w14:paraId="24B5D6CD" w14:textId="77777777" w:rsidR="008657BD" w:rsidRPr="003D13CE" w:rsidRDefault="008657BD" w:rsidP="005F5888">
            <w:pPr>
              <w:jc w:val="both"/>
              <w:rPr>
                <w:rFonts w:ascii="Times New Roman" w:hAnsi="Times New Roman" w:cs="Times New Roman"/>
                <w:sz w:val="28"/>
                <w:szCs w:val="28"/>
              </w:rPr>
            </w:pPr>
            <w:r w:rsidRPr="003D13CE">
              <w:rPr>
                <w:rFonts w:ascii="Times New Roman" w:hAnsi="Times New Roman" w:cs="Times New Roman"/>
                <w:sz w:val="28"/>
                <w:szCs w:val="28"/>
              </w:rPr>
              <w:t>Погашение основного долга, млн руб.</w:t>
            </w:r>
          </w:p>
        </w:tc>
        <w:tc>
          <w:tcPr>
            <w:tcW w:w="1134" w:type="dxa"/>
          </w:tcPr>
          <w:p w14:paraId="6EFE425F" w14:textId="77777777" w:rsidR="008657BD" w:rsidRPr="003D13CE" w:rsidRDefault="008657BD" w:rsidP="005F5888">
            <w:pPr>
              <w:jc w:val="center"/>
              <w:rPr>
                <w:rFonts w:ascii="Times New Roman" w:hAnsi="Times New Roman" w:cs="Times New Roman"/>
                <w:sz w:val="28"/>
                <w:szCs w:val="28"/>
              </w:rPr>
            </w:pPr>
            <w:r w:rsidRPr="003D13CE">
              <w:rPr>
                <w:rFonts w:ascii="Times New Roman" w:hAnsi="Times New Roman" w:cs="Times New Roman"/>
                <w:sz w:val="28"/>
                <w:szCs w:val="28"/>
              </w:rPr>
              <w:t>2,475</w:t>
            </w:r>
          </w:p>
        </w:tc>
        <w:tc>
          <w:tcPr>
            <w:tcW w:w="851" w:type="dxa"/>
          </w:tcPr>
          <w:p w14:paraId="2B4536CA" w14:textId="77777777" w:rsidR="008657BD" w:rsidRPr="003D13CE" w:rsidRDefault="008657BD" w:rsidP="005F5888">
            <w:pPr>
              <w:jc w:val="center"/>
              <w:rPr>
                <w:rFonts w:ascii="Times New Roman" w:hAnsi="Times New Roman" w:cs="Times New Roman"/>
                <w:sz w:val="28"/>
                <w:szCs w:val="28"/>
              </w:rPr>
            </w:pPr>
            <w:r w:rsidRPr="003D13CE">
              <w:rPr>
                <w:rFonts w:ascii="Times New Roman" w:hAnsi="Times New Roman" w:cs="Times New Roman"/>
                <w:sz w:val="28"/>
                <w:szCs w:val="28"/>
              </w:rPr>
              <w:t>4,125</w:t>
            </w:r>
          </w:p>
        </w:tc>
        <w:tc>
          <w:tcPr>
            <w:tcW w:w="992" w:type="dxa"/>
          </w:tcPr>
          <w:p w14:paraId="1953BC07" w14:textId="77777777" w:rsidR="008657BD" w:rsidRPr="003D13CE" w:rsidRDefault="008657BD" w:rsidP="005F5888">
            <w:pPr>
              <w:jc w:val="center"/>
              <w:rPr>
                <w:rFonts w:ascii="Times New Roman" w:hAnsi="Times New Roman" w:cs="Times New Roman"/>
                <w:sz w:val="28"/>
                <w:szCs w:val="28"/>
              </w:rPr>
            </w:pPr>
            <w:r w:rsidRPr="003D13CE">
              <w:rPr>
                <w:rFonts w:ascii="Times New Roman" w:hAnsi="Times New Roman" w:cs="Times New Roman"/>
                <w:sz w:val="28"/>
                <w:szCs w:val="28"/>
              </w:rPr>
              <w:t>4,95</w:t>
            </w:r>
          </w:p>
        </w:tc>
        <w:tc>
          <w:tcPr>
            <w:tcW w:w="1009" w:type="dxa"/>
          </w:tcPr>
          <w:p w14:paraId="3C610773" w14:textId="77777777" w:rsidR="008657BD" w:rsidRPr="003D13CE" w:rsidRDefault="008657BD" w:rsidP="005F5888">
            <w:pPr>
              <w:jc w:val="center"/>
              <w:rPr>
                <w:rFonts w:ascii="Times New Roman" w:hAnsi="Times New Roman" w:cs="Times New Roman"/>
                <w:sz w:val="28"/>
                <w:szCs w:val="28"/>
              </w:rPr>
            </w:pPr>
            <w:r w:rsidRPr="003D13CE">
              <w:rPr>
                <w:rFonts w:ascii="Times New Roman" w:hAnsi="Times New Roman" w:cs="Times New Roman"/>
                <w:sz w:val="28"/>
                <w:szCs w:val="28"/>
              </w:rPr>
              <w:t>4,95</w:t>
            </w:r>
          </w:p>
        </w:tc>
      </w:tr>
      <w:tr w:rsidR="008657BD" w:rsidRPr="00BC122A" w14:paraId="2D5F8082" w14:textId="77777777" w:rsidTr="005F5888">
        <w:tc>
          <w:tcPr>
            <w:tcW w:w="5353" w:type="dxa"/>
          </w:tcPr>
          <w:p w14:paraId="2DDA7278" w14:textId="77777777" w:rsidR="008657BD" w:rsidRPr="003D13CE" w:rsidRDefault="008657BD" w:rsidP="005F5888">
            <w:pPr>
              <w:jc w:val="both"/>
              <w:rPr>
                <w:rFonts w:ascii="Times New Roman" w:hAnsi="Times New Roman" w:cs="Times New Roman"/>
                <w:sz w:val="28"/>
                <w:szCs w:val="28"/>
              </w:rPr>
            </w:pPr>
            <w:r w:rsidRPr="003D13CE">
              <w:rPr>
                <w:rFonts w:ascii="Times New Roman" w:hAnsi="Times New Roman" w:cs="Times New Roman"/>
                <w:sz w:val="28"/>
                <w:szCs w:val="28"/>
              </w:rPr>
              <w:t>Погашение процента по кредиту, млн руб.</w:t>
            </w:r>
          </w:p>
        </w:tc>
        <w:tc>
          <w:tcPr>
            <w:tcW w:w="1134" w:type="dxa"/>
          </w:tcPr>
          <w:p w14:paraId="30664355" w14:textId="77777777" w:rsidR="008657BD" w:rsidRPr="003D13CE" w:rsidRDefault="008657BD" w:rsidP="005F5888">
            <w:pPr>
              <w:jc w:val="center"/>
              <w:rPr>
                <w:rFonts w:ascii="Times New Roman" w:hAnsi="Times New Roman" w:cs="Times New Roman"/>
                <w:sz w:val="28"/>
                <w:szCs w:val="28"/>
              </w:rPr>
            </w:pPr>
            <w:r w:rsidRPr="003D13CE">
              <w:rPr>
                <w:rFonts w:ascii="Times New Roman" w:hAnsi="Times New Roman" w:cs="Times New Roman"/>
                <w:sz w:val="28"/>
                <w:szCs w:val="28"/>
              </w:rPr>
              <w:t>1,65</w:t>
            </w:r>
          </w:p>
        </w:tc>
        <w:tc>
          <w:tcPr>
            <w:tcW w:w="851" w:type="dxa"/>
          </w:tcPr>
          <w:p w14:paraId="5E31D045" w14:textId="77777777" w:rsidR="008657BD" w:rsidRPr="003D13CE" w:rsidRDefault="008657BD" w:rsidP="005F5888">
            <w:pPr>
              <w:jc w:val="center"/>
              <w:rPr>
                <w:rFonts w:ascii="Times New Roman" w:hAnsi="Times New Roman" w:cs="Times New Roman"/>
                <w:sz w:val="28"/>
                <w:szCs w:val="28"/>
              </w:rPr>
            </w:pPr>
            <w:r w:rsidRPr="003D13CE">
              <w:rPr>
                <w:rFonts w:ascii="Times New Roman" w:hAnsi="Times New Roman" w:cs="Times New Roman"/>
                <w:sz w:val="28"/>
                <w:szCs w:val="28"/>
              </w:rPr>
              <w:t>1,5</w:t>
            </w:r>
          </w:p>
        </w:tc>
        <w:tc>
          <w:tcPr>
            <w:tcW w:w="992" w:type="dxa"/>
          </w:tcPr>
          <w:p w14:paraId="380FD057" w14:textId="77777777" w:rsidR="008657BD" w:rsidRPr="003D13CE" w:rsidRDefault="008657BD" w:rsidP="005F5888">
            <w:pPr>
              <w:jc w:val="center"/>
              <w:rPr>
                <w:rFonts w:ascii="Times New Roman" w:hAnsi="Times New Roman" w:cs="Times New Roman"/>
                <w:sz w:val="28"/>
                <w:szCs w:val="28"/>
              </w:rPr>
            </w:pPr>
            <w:r w:rsidRPr="003D13CE">
              <w:rPr>
                <w:rFonts w:ascii="Times New Roman" w:hAnsi="Times New Roman" w:cs="Times New Roman"/>
                <w:sz w:val="28"/>
                <w:szCs w:val="28"/>
              </w:rPr>
              <w:t>1,2</w:t>
            </w:r>
          </w:p>
        </w:tc>
        <w:tc>
          <w:tcPr>
            <w:tcW w:w="1009" w:type="dxa"/>
          </w:tcPr>
          <w:p w14:paraId="51B87B50" w14:textId="77777777" w:rsidR="008657BD" w:rsidRPr="003D13CE" w:rsidRDefault="008657BD" w:rsidP="005F5888">
            <w:pPr>
              <w:jc w:val="center"/>
              <w:rPr>
                <w:rFonts w:ascii="Times New Roman" w:hAnsi="Times New Roman" w:cs="Times New Roman"/>
                <w:sz w:val="28"/>
                <w:szCs w:val="28"/>
              </w:rPr>
            </w:pPr>
            <w:r w:rsidRPr="003D13CE">
              <w:rPr>
                <w:rFonts w:ascii="Times New Roman" w:hAnsi="Times New Roman" w:cs="Times New Roman"/>
                <w:sz w:val="28"/>
                <w:szCs w:val="28"/>
              </w:rPr>
              <w:t>0,6</w:t>
            </w:r>
          </w:p>
        </w:tc>
      </w:tr>
    </w:tbl>
    <w:p w14:paraId="43D1C9E7" w14:textId="77777777" w:rsidR="008657BD" w:rsidRPr="00BC122A" w:rsidRDefault="008657BD" w:rsidP="008657BD">
      <w:pPr>
        <w:jc w:val="both"/>
      </w:pPr>
    </w:p>
    <w:p w14:paraId="623B721E" w14:textId="77777777" w:rsidR="008657BD" w:rsidRPr="003D13CE" w:rsidRDefault="008657BD" w:rsidP="008657BD">
      <w:pPr>
        <w:spacing w:line="360" w:lineRule="auto"/>
        <w:jc w:val="both"/>
        <w:rPr>
          <w:sz w:val="28"/>
          <w:szCs w:val="28"/>
        </w:rPr>
      </w:pPr>
      <w:r w:rsidRPr="003D13CE">
        <w:rPr>
          <w:sz w:val="28"/>
          <w:szCs w:val="28"/>
        </w:rPr>
        <w:t xml:space="preserve">Ставка налога на прибыль — 20%. </w:t>
      </w:r>
    </w:p>
    <w:p w14:paraId="1D95C284" w14:textId="77777777" w:rsidR="008657BD" w:rsidRPr="003D13CE" w:rsidRDefault="008657BD" w:rsidP="008657BD">
      <w:pPr>
        <w:spacing w:line="360" w:lineRule="auto"/>
        <w:jc w:val="both"/>
        <w:rPr>
          <w:sz w:val="28"/>
          <w:szCs w:val="28"/>
        </w:rPr>
      </w:pPr>
      <w:r w:rsidRPr="003D13CE">
        <w:rPr>
          <w:sz w:val="28"/>
          <w:szCs w:val="28"/>
        </w:rPr>
        <w:t>Что надо сделать:</w:t>
      </w:r>
    </w:p>
    <w:p w14:paraId="1553FEB9" w14:textId="77777777" w:rsidR="008657BD" w:rsidRPr="003D13CE" w:rsidRDefault="008657BD" w:rsidP="00E05EEC">
      <w:pPr>
        <w:pStyle w:val="ae"/>
        <w:numPr>
          <w:ilvl w:val="0"/>
          <w:numId w:val="17"/>
        </w:numPr>
        <w:spacing w:line="360" w:lineRule="auto"/>
        <w:ind w:left="426"/>
        <w:jc w:val="both"/>
        <w:rPr>
          <w:sz w:val="28"/>
          <w:szCs w:val="28"/>
        </w:rPr>
      </w:pPr>
      <w:r w:rsidRPr="003D13CE">
        <w:rPr>
          <w:sz w:val="28"/>
          <w:szCs w:val="28"/>
        </w:rPr>
        <w:t xml:space="preserve">По представленным исходным данным определить величину денежного потока (притока и оттока), возникающего при реализации этого инвестиционного проекта. </w:t>
      </w:r>
    </w:p>
    <w:p w14:paraId="525FBE98" w14:textId="77777777" w:rsidR="008657BD" w:rsidRPr="003D13CE" w:rsidRDefault="008657BD" w:rsidP="00E05EEC">
      <w:pPr>
        <w:pStyle w:val="ae"/>
        <w:numPr>
          <w:ilvl w:val="0"/>
          <w:numId w:val="17"/>
        </w:numPr>
        <w:spacing w:line="360" w:lineRule="auto"/>
        <w:ind w:left="426"/>
        <w:jc w:val="both"/>
        <w:rPr>
          <w:sz w:val="28"/>
          <w:szCs w:val="28"/>
        </w:rPr>
      </w:pPr>
      <w:r w:rsidRPr="003D13CE">
        <w:rPr>
          <w:sz w:val="28"/>
          <w:szCs w:val="28"/>
        </w:rPr>
        <w:lastRenderedPageBreak/>
        <w:t xml:space="preserve">Оценить инвестиционный проект по результатам предварительного анализа структуры денежного потока. </w:t>
      </w:r>
    </w:p>
    <w:p w14:paraId="3E1FC0AF" w14:textId="77777777" w:rsidR="008657BD" w:rsidRDefault="008657BD" w:rsidP="00E05EEC">
      <w:pPr>
        <w:pStyle w:val="ae"/>
        <w:numPr>
          <w:ilvl w:val="0"/>
          <w:numId w:val="17"/>
        </w:numPr>
        <w:spacing w:line="360" w:lineRule="auto"/>
        <w:ind w:left="426"/>
        <w:jc w:val="both"/>
        <w:rPr>
          <w:sz w:val="28"/>
          <w:szCs w:val="28"/>
        </w:rPr>
      </w:pPr>
      <w:r w:rsidRPr="003D13CE">
        <w:rPr>
          <w:sz w:val="28"/>
          <w:szCs w:val="28"/>
        </w:rPr>
        <w:t>Рассчитать экономическую эффективность долгосрочных инвестиций в данный инвестиционный проект (доходность, период окупаемости).</w:t>
      </w:r>
    </w:p>
    <w:p w14:paraId="72C3E74E" w14:textId="77777777" w:rsidR="005E6B27" w:rsidRDefault="005248AA" w:rsidP="00145C34">
      <w:pPr>
        <w:pStyle w:val="2"/>
        <w:spacing w:line="360" w:lineRule="auto"/>
        <w:ind w:firstLine="426"/>
        <w:rPr>
          <w:color w:val="000000"/>
          <w:sz w:val="28"/>
          <w:szCs w:val="28"/>
        </w:rPr>
      </w:pPr>
      <w:bookmarkStart w:id="23" w:name="_1ksv4uv" w:colFirst="0" w:colLast="0"/>
      <w:bookmarkStart w:id="24" w:name="_Toc132289590"/>
      <w:bookmarkEnd w:id="23"/>
      <w:r>
        <w:rPr>
          <w:sz w:val="28"/>
          <w:szCs w:val="28"/>
        </w:rPr>
        <w:t>7. Фонд оценочных средств для проведения промежуточной аттестации обучающихся по дисциплине</w:t>
      </w:r>
      <w:bookmarkEnd w:id="24"/>
    </w:p>
    <w:p w14:paraId="608D988A" w14:textId="77777777" w:rsidR="005E6B27" w:rsidRDefault="005248AA">
      <w:pPr>
        <w:pBdr>
          <w:top w:val="nil"/>
          <w:left w:val="nil"/>
          <w:bottom w:val="nil"/>
          <w:right w:val="nil"/>
          <w:between w:val="nil"/>
        </w:pBdr>
        <w:spacing w:after="160" w:line="360" w:lineRule="auto"/>
        <w:ind w:firstLine="567"/>
        <w:jc w:val="both"/>
        <w:rPr>
          <w:color w:val="000000"/>
          <w:sz w:val="28"/>
          <w:szCs w:val="28"/>
        </w:rPr>
      </w:pP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color w:val="000000"/>
          <w:sz w:val="28"/>
          <w:szCs w:val="28"/>
        </w:rPr>
        <w:t xml:space="preserve"> «</w:t>
      </w: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b"/>
        <w:tblW w:w="10603" w:type="dxa"/>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7"/>
        <w:gridCol w:w="2585"/>
        <w:gridCol w:w="2126"/>
        <w:gridCol w:w="3765"/>
      </w:tblGrid>
      <w:tr w:rsidR="005E6B27" w14:paraId="182F40F6" w14:textId="77777777" w:rsidTr="00FB2DF5">
        <w:tc>
          <w:tcPr>
            <w:tcW w:w="2127" w:type="dxa"/>
            <w:tcBorders>
              <w:top w:val="single" w:sz="4" w:space="0" w:color="000000"/>
              <w:left w:val="single" w:sz="4" w:space="0" w:color="000000"/>
              <w:bottom w:val="single" w:sz="4" w:space="0" w:color="000000"/>
              <w:right w:val="single" w:sz="4" w:space="0" w:color="000000"/>
            </w:tcBorders>
          </w:tcPr>
          <w:p w14:paraId="3321D40E"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компетенции </w:t>
            </w:r>
          </w:p>
        </w:tc>
        <w:tc>
          <w:tcPr>
            <w:tcW w:w="2585" w:type="dxa"/>
            <w:tcBorders>
              <w:top w:val="single" w:sz="4" w:space="0" w:color="000000"/>
              <w:left w:val="single" w:sz="4" w:space="0" w:color="000000"/>
              <w:bottom w:val="single" w:sz="4" w:space="0" w:color="000000"/>
              <w:right w:val="single" w:sz="4" w:space="0" w:color="000000"/>
            </w:tcBorders>
          </w:tcPr>
          <w:p w14:paraId="33D0E278"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индикаторов достижения компетенции </w:t>
            </w:r>
          </w:p>
        </w:tc>
        <w:tc>
          <w:tcPr>
            <w:tcW w:w="2126" w:type="dxa"/>
            <w:tcBorders>
              <w:top w:val="single" w:sz="4" w:space="0" w:color="000000"/>
              <w:left w:val="single" w:sz="4" w:space="0" w:color="000000"/>
              <w:bottom w:val="single" w:sz="4" w:space="0" w:color="000000"/>
              <w:right w:val="single" w:sz="4" w:space="0" w:color="000000"/>
            </w:tcBorders>
          </w:tcPr>
          <w:p w14:paraId="6F8CF713"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 xml:space="preserve">Результаты </w:t>
            </w:r>
          </w:p>
          <w:p w14:paraId="0DEF79CF"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 xml:space="preserve">обучения (умения </w:t>
            </w:r>
          </w:p>
          <w:p w14:paraId="3720AEE0"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и знания), соотнесенные с индикаторами достижения компетенции</w:t>
            </w:r>
          </w:p>
        </w:tc>
        <w:tc>
          <w:tcPr>
            <w:tcW w:w="3765" w:type="dxa"/>
            <w:tcBorders>
              <w:top w:val="single" w:sz="4" w:space="0" w:color="000000"/>
              <w:left w:val="single" w:sz="4" w:space="0" w:color="000000"/>
              <w:bottom w:val="single" w:sz="4" w:space="0" w:color="000000"/>
              <w:right w:val="single" w:sz="4" w:space="0" w:color="000000"/>
            </w:tcBorders>
          </w:tcPr>
          <w:p w14:paraId="7BE19572"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Типовые контрольные задания</w:t>
            </w:r>
          </w:p>
        </w:tc>
      </w:tr>
      <w:tr w:rsidR="000B2D05" w14:paraId="6073E5FD" w14:textId="77777777" w:rsidTr="00FB2DF5">
        <w:tc>
          <w:tcPr>
            <w:tcW w:w="2127" w:type="dxa"/>
            <w:tcBorders>
              <w:top w:val="single" w:sz="4" w:space="0" w:color="000000"/>
              <w:left w:val="single" w:sz="4" w:space="0" w:color="000000"/>
              <w:bottom w:val="single" w:sz="4" w:space="0" w:color="000000"/>
              <w:right w:val="single" w:sz="4" w:space="0" w:color="000000"/>
            </w:tcBorders>
          </w:tcPr>
          <w:p w14:paraId="252A876A" w14:textId="77777777" w:rsidR="000B2D05" w:rsidRDefault="00720346" w:rsidP="009C10DC">
            <w:pPr>
              <w:widowControl w:val="0"/>
              <w:pBdr>
                <w:top w:val="nil"/>
                <w:left w:val="nil"/>
                <w:bottom w:val="nil"/>
                <w:right w:val="nil"/>
                <w:between w:val="nil"/>
              </w:pBdr>
              <w:rPr>
                <w:sz w:val="24"/>
                <w:szCs w:val="24"/>
              </w:rPr>
            </w:pPr>
            <w:r>
              <w:rPr>
                <w:sz w:val="24"/>
                <w:szCs w:val="24"/>
              </w:rPr>
              <w:t>ПКН-6</w:t>
            </w:r>
          </w:p>
          <w:p w14:paraId="4BE4DFAA" w14:textId="3D1ADD05" w:rsidR="00720346" w:rsidRPr="00720346" w:rsidRDefault="00720346" w:rsidP="009C10DC">
            <w:pPr>
              <w:widowControl w:val="0"/>
              <w:pBdr>
                <w:top w:val="nil"/>
                <w:left w:val="nil"/>
                <w:bottom w:val="nil"/>
                <w:right w:val="nil"/>
                <w:between w:val="nil"/>
              </w:pBdr>
              <w:rPr>
                <w:sz w:val="24"/>
                <w:szCs w:val="24"/>
              </w:rPr>
            </w:pPr>
            <w:r w:rsidRPr="00720346">
              <w:rPr>
                <w:sz w:val="24"/>
                <w:szCs w:val="24"/>
              </w:rPr>
              <w:t>Способность предлагать решения профессиональных задач в меняющихся финансово-экономических условиях</w:t>
            </w:r>
          </w:p>
        </w:tc>
        <w:tc>
          <w:tcPr>
            <w:tcW w:w="2585" w:type="dxa"/>
            <w:tcBorders>
              <w:top w:val="single" w:sz="4" w:space="0" w:color="000000"/>
              <w:left w:val="single" w:sz="4" w:space="0" w:color="000000"/>
              <w:bottom w:val="single" w:sz="4" w:space="0" w:color="000000"/>
              <w:right w:val="single" w:sz="4" w:space="0" w:color="000000"/>
            </w:tcBorders>
          </w:tcPr>
          <w:p w14:paraId="79A22F9C" w14:textId="5899B390" w:rsidR="003D64FC" w:rsidRDefault="00720346" w:rsidP="00720346">
            <w:pPr>
              <w:jc w:val="both"/>
              <w:rPr>
                <w:sz w:val="24"/>
                <w:szCs w:val="24"/>
              </w:rPr>
            </w:pPr>
            <w:r w:rsidRPr="00720346">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28C6AB8B" w14:textId="77777777" w:rsidR="003D64FC" w:rsidRPr="00720346" w:rsidRDefault="003D64FC" w:rsidP="00720346">
            <w:pPr>
              <w:jc w:val="both"/>
              <w:rPr>
                <w:sz w:val="24"/>
                <w:szCs w:val="24"/>
              </w:rPr>
            </w:pPr>
          </w:p>
          <w:p w14:paraId="26655134" w14:textId="0831DEC2" w:rsidR="000B2D05" w:rsidRPr="007C0978" w:rsidRDefault="00720346" w:rsidP="00720346">
            <w:pPr>
              <w:jc w:val="both"/>
              <w:rPr>
                <w:sz w:val="24"/>
                <w:szCs w:val="24"/>
              </w:rPr>
            </w:pPr>
            <w:r w:rsidRPr="00720346">
              <w:rPr>
                <w:sz w:val="24"/>
                <w:szCs w:val="24"/>
              </w:rPr>
              <w:t>2. Предлагает варианты решения профессиональных задач в условиях неопределенности</w:t>
            </w:r>
          </w:p>
        </w:tc>
        <w:tc>
          <w:tcPr>
            <w:tcW w:w="2126" w:type="dxa"/>
            <w:tcBorders>
              <w:top w:val="single" w:sz="4" w:space="0" w:color="000000"/>
              <w:left w:val="single" w:sz="4" w:space="0" w:color="000000"/>
              <w:bottom w:val="single" w:sz="4" w:space="0" w:color="000000"/>
              <w:right w:val="single" w:sz="4" w:space="0" w:color="000000"/>
            </w:tcBorders>
          </w:tcPr>
          <w:p w14:paraId="69D64B85" w14:textId="6203AF33" w:rsidR="002F1601" w:rsidRDefault="002F1601" w:rsidP="002F1601">
            <w:pPr>
              <w:widowControl w:val="0"/>
              <w:pBdr>
                <w:top w:val="nil"/>
                <w:left w:val="nil"/>
                <w:bottom w:val="nil"/>
                <w:right w:val="nil"/>
                <w:between w:val="nil"/>
              </w:pBdr>
              <w:tabs>
                <w:tab w:val="left" w:pos="540"/>
              </w:tabs>
              <w:jc w:val="both"/>
              <w:rPr>
                <w:bCs/>
                <w:color w:val="000000"/>
                <w:sz w:val="24"/>
                <w:szCs w:val="24"/>
              </w:rPr>
            </w:pPr>
            <w:r w:rsidRPr="00832BB6">
              <w:rPr>
                <w:b/>
                <w:bCs/>
                <w:color w:val="000000"/>
                <w:sz w:val="24"/>
                <w:szCs w:val="24"/>
              </w:rPr>
              <w:t xml:space="preserve">Знать: </w:t>
            </w:r>
            <w:r w:rsidR="00221E2E" w:rsidRPr="00221E2E">
              <w:rPr>
                <w:bCs/>
                <w:color w:val="000000"/>
                <w:sz w:val="24"/>
                <w:szCs w:val="24"/>
              </w:rPr>
              <w:t>способы анализа инвестиционного проекта.</w:t>
            </w:r>
          </w:p>
          <w:p w14:paraId="1FCA2CEB" w14:textId="49D1B97A" w:rsidR="003D64FC" w:rsidRDefault="002F1601" w:rsidP="002F1601">
            <w:pPr>
              <w:widowControl w:val="0"/>
              <w:pBdr>
                <w:top w:val="nil"/>
                <w:left w:val="nil"/>
                <w:bottom w:val="nil"/>
                <w:right w:val="nil"/>
                <w:between w:val="nil"/>
              </w:pBdr>
              <w:tabs>
                <w:tab w:val="left" w:pos="540"/>
              </w:tabs>
              <w:jc w:val="both"/>
              <w:rPr>
                <w:b/>
                <w:bCs/>
                <w:color w:val="000000"/>
                <w:sz w:val="24"/>
                <w:szCs w:val="24"/>
              </w:rPr>
            </w:pPr>
            <w:r w:rsidRPr="00832BB6">
              <w:rPr>
                <w:b/>
                <w:bCs/>
                <w:color w:val="000000"/>
                <w:sz w:val="24"/>
                <w:szCs w:val="24"/>
              </w:rPr>
              <w:t xml:space="preserve">Уметь: </w:t>
            </w:r>
            <w:r w:rsidR="00221E2E" w:rsidRPr="00221E2E">
              <w:rPr>
                <w:bCs/>
                <w:color w:val="000000"/>
                <w:sz w:val="24"/>
                <w:szCs w:val="24"/>
              </w:rPr>
              <w:t>проводить количественный анализ инвестиционного проекта.</w:t>
            </w:r>
          </w:p>
          <w:p w14:paraId="28C593C0" w14:textId="77777777" w:rsidR="003D64FC" w:rsidRDefault="003D64FC" w:rsidP="002F1601">
            <w:pPr>
              <w:widowControl w:val="0"/>
              <w:pBdr>
                <w:top w:val="nil"/>
                <w:left w:val="nil"/>
                <w:bottom w:val="nil"/>
                <w:right w:val="nil"/>
                <w:between w:val="nil"/>
              </w:pBdr>
              <w:tabs>
                <w:tab w:val="left" w:pos="540"/>
              </w:tabs>
              <w:jc w:val="both"/>
              <w:rPr>
                <w:b/>
                <w:bCs/>
                <w:color w:val="000000"/>
                <w:sz w:val="24"/>
                <w:szCs w:val="24"/>
              </w:rPr>
            </w:pPr>
          </w:p>
          <w:p w14:paraId="31956248" w14:textId="77777777" w:rsidR="003D64FC" w:rsidRDefault="003D64FC" w:rsidP="002F1601">
            <w:pPr>
              <w:widowControl w:val="0"/>
              <w:pBdr>
                <w:top w:val="nil"/>
                <w:left w:val="nil"/>
                <w:bottom w:val="nil"/>
                <w:right w:val="nil"/>
                <w:between w:val="nil"/>
              </w:pBdr>
              <w:tabs>
                <w:tab w:val="left" w:pos="540"/>
              </w:tabs>
              <w:jc w:val="both"/>
              <w:rPr>
                <w:b/>
                <w:bCs/>
                <w:color w:val="000000"/>
                <w:sz w:val="24"/>
                <w:szCs w:val="24"/>
              </w:rPr>
            </w:pPr>
          </w:p>
          <w:p w14:paraId="41FD766B" w14:textId="77777777" w:rsidR="003D64FC" w:rsidRDefault="003D64FC" w:rsidP="002F1601">
            <w:pPr>
              <w:widowControl w:val="0"/>
              <w:pBdr>
                <w:top w:val="nil"/>
                <w:left w:val="nil"/>
                <w:bottom w:val="nil"/>
                <w:right w:val="nil"/>
                <w:between w:val="nil"/>
              </w:pBdr>
              <w:tabs>
                <w:tab w:val="left" w:pos="540"/>
              </w:tabs>
              <w:jc w:val="both"/>
              <w:rPr>
                <w:b/>
                <w:bCs/>
                <w:color w:val="000000"/>
                <w:sz w:val="24"/>
                <w:szCs w:val="24"/>
              </w:rPr>
            </w:pPr>
          </w:p>
          <w:p w14:paraId="3518A6A2" w14:textId="0B0F3F20" w:rsidR="003D64FC" w:rsidRDefault="002F1601" w:rsidP="009C10DC">
            <w:pPr>
              <w:widowControl w:val="0"/>
              <w:pBdr>
                <w:top w:val="nil"/>
                <w:left w:val="nil"/>
                <w:bottom w:val="nil"/>
                <w:right w:val="nil"/>
                <w:between w:val="nil"/>
              </w:pBdr>
              <w:tabs>
                <w:tab w:val="left" w:pos="540"/>
              </w:tabs>
              <w:jc w:val="both"/>
              <w:rPr>
                <w:b/>
                <w:bCs/>
                <w:color w:val="000000"/>
                <w:sz w:val="24"/>
                <w:szCs w:val="24"/>
              </w:rPr>
            </w:pPr>
            <w:r w:rsidRPr="002F1601">
              <w:rPr>
                <w:b/>
                <w:bCs/>
                <w:color w:val="000000"/>
                <w:sz w:val="24"/>
                <w:szCs w:val="24"/>
              </w:rPr>
              <w:t xml:space="preserve">Знать: </w:t>
            </w:r>
            <w:r w:rsidR="00221E2E" w:rsidRPr="00221E2E">
              <w:rPr>
                <w:bCs/>
                <w:color w:val="000000"/>
                <w:sz w:val="24"/>
                <w:szCs w:val="24"/>
              </w:rPr>
              <w:t>основные виды неопределенностей в инвестиционной деятельности.</w:t>
            </w:r>
          </w:p>
          <w:p w14:paraId="36AE3516" w14:textId="77777777" w:rsidR="003D64FC" w:rsidRDefault="003D64FC" w:rsidP="009C10DC">
            <w:pPr>
              <w:widowControl w:val="0"/>
              <w:pBdr>
                <w:top w:val="nil"/>
                <w:left w:val="nil"/>
                <w:bottom w:val="nil"/>
                <w:right w:val="nil"/>
                <w:between w:val="nil"/>
              </w:pBdr>
              <w:tabs>
                <w:tab w:val="left" w:pos="540"/>
              </w:tabs>
              <w:jc w:val="both"/>
              <w:rPr>
                <w:b/>
                <w:bCs/>
                <w:color w:val="000000"/>
                <w:sz w:val="24"/>
                <w:szCs w:val="24"/>
              </w:rPr>
            </w:pPr>
          </w:p>
          <w:p w14:paraId="6BD871E7" w14:textId="77777777" w:rsidR="003D64FC" w:rsidRDefault="003D64FC" w:rsidP="009C10DC">
            <w:pPr>
              <w:widowControl w:val="0"/>
              <w:pBdr>
                <w:top w:val="nil"/>
                <w:left w:val="nil"/>
                <w:bottom w:val="nil"/>
                <w:right w:val="nil"/>
                <w:between w:val="nil"/>
              </w:pBdr>
              <w:tabs>
                <w:tab w:val="left" w:pos="540"/>
              </w:tabs>
              <w:jc w:val="both"/>
              <w:rPr>
                <w:b/>
                <w:bCs/>
                <w:color w:val="000000"/>
                <w:sz w:val="24"/>
                <w:szCs w:val="24"/>
              </w:rPr>
            </w:pPr>
          </w:p>
          <w:p w14:paraId="68B75AB5" w14:textId="5229F3EE" w:rsidR="004A6AF5" w:rsidRDefault="004A6AF5" w:rsidP="009C10DC">
            <w:pPr>
              <w:widowControl w:val="0"/>
              <w:pBdr>
                <w:top w:val="nil"/>
                <w:left w:val="nil"/>
                <w:bottom w:val="nil"/>
                <w:right w:val="nil"/>
                <w:between w:val="nil"/>
              </w:pBdr>
              <w:tabs>
                <w:tab w:val="left" w:pos="540"/>
              </w:tabs>
              <w:jc w:val="both"/>
              <w:rPr>
                <w:b/>
                <w:bCs/>
                <w:color w:val="000000"/>
                <w:sz w:val="24"/>
                <w:szCs w:val="24"/>
              </w:rPr>
            </w:pPr>
          </w:p>
          <w:p w14:paraId="2E7FCA1A" w14:textId="77777777" w:rsidR="00FB2DF5" w:rsidRDefault="00FB2DF5" w:rsidP="009C10DC">
            <w:pPr>
              <w:widowControl w:val="0"/>
              <w:pBdr>
                <w:top w:val="nil"/>
                <w:left w:val="nil"/>
                <w:bottom w:val="nil"/>
                <w:right w:val="nil"/>
                <w:between w:val="nil"/>
              </w:pBdr>
              <w:tabs>
                <w:tab w:val="left" w:pos="540"/>
              </w:tabs>
              <w:jc w:val="both"/>
              <w:rPr>
                <w:b/>
                <w:bCs/>
                <w:color w:val="000000"/>
                <w:sz w:val="24"/>
                <w:szCs w:val="24"/>
              </w:rPr>
            </w:pPr>
          </w:p>
          <w:p w14:paraId="17E90691" w14:textId="3D2E04E8" w:rsidR="000B2D05" w:rsidRDefault="002F1601" w:rsidP="009C10DC">
            <w:pPr>
              <w:widowControl w:val="0"/>
              <w:pBdr>
                <w:top w:val="nil"/>
                <w:left w:val="nil"/>
                <w:bottom w:val="nil"/>
                <w:right w:val="nil"/>
                <w:between w:val="nil"/>
              </w:pBdr>
              <w:tabs>
                <w:tab w:val="left" w:pos="540"/>
              </w:tabs>
              <w:jc w:val="both"/>
              <w:rPr>
                <w:bCs/>
                <w:color w:val="000000"/>
                <w:sz w:val="24"/>
                <w:szCs w:val="24"/>
              </w:rPr>
            </w:pPr>
            <w:r w:rsidRPr="002F1601">
              <w:rPr>
                <w:b/>
                <w:bCs/>
                <w:color w:val="000000"/>
                <w:sz w:val="24"/>
                <w:szCs w:val="24"/>
              </w:rPr>
              <w:lastRenderedPageBreak/>
              <w:t xml:space="preserve">Уметь: </w:t>
            </w:r>
            <w:r w:rsidR="00221E2E" w:rsidRPr="00221E2E">
              <w:rPr>
                <w:bCs/>
                <w:color w:val="000000"/>
                <w:sz w:val="24"/>
                <w:szCs w:val="24"/>
              </w:rPr>
              <w:t>предлагать варианты решения профессиональных задач в условиях неопределенности</w:t>
            </w:r>
          </w:p>
        </w:tc>
        <w:tc>
          <w:tcPr>
            <w:tcW w:w="3765" w:type="dxa"/>
            <w:tcBorders>
              <w:top w:val="single" w:sz="4" w:space="0" w:color="000000"/>
              <w:left w:val="single" w:sz="4" w:space="0" w:color="000000"/>
              <w:bottom w:val="single" w:sz="4" w:space="0" w:color="000000"/>
              <w:right w:val="single" w:sz="4" w:space="0" w:color="000000"/>
            </w:tcBorders>
          </w:tcPr>
          <w:p w14:paraId="1BCDE015" w14:textId="77777777" w:rsidR="003D64FC" w:rsidRPr="003D64FC" w:rsidRDefault="003D64FC" w:rsidP="003D64FC">
            <w:pPr>
              <w:pBdr>
                <w:top w:val="nil"/>
                <w:left w:val="nil"/>
                <w:bottom w:val="nil"/>
                <w:right w:val="nil"/>
                <w:between w:val="nil"/>
              </w:pBdr>
              <w:jc w:val="center"/>
              <w:rPr>
                <w:color w:val="000000"/>
                <w:sz w:val="24"/>
                <w:szCs w:val="24"/>
                <w:lang w:eastAsia="ja-JP"/>
              </w:rPr>
            </w:pPr>
            <w:r w:rsidRPr="003D64FC">
              <w:rPr>
                <w:color w:val="000000"/>
                <w:sz w:val="24"/>
                <w:szCs w:val="24"/>
                <w:lang w:eastAsia="ja-JP"/>
              </w:rPr>
              <w:lastRenderedPageBreak/>
              <w:t>Задание.</w:t>
            </w:r>
          </w:p>
          <w:p w14:paraId="6E98FAA1" w14:textId="314ED4B2" w:rsidR="003D64FC" w:rsidRDefault="00221E2E" w:rsidP="003D64FC">
            <w:pPr>
              <w:pBdr>
                <w:top w:val="nil"/>
                <w:left w:val="nil"/>
                <w:bottom w:val="nil"/>
                <w:right w:val="nil"/>
                <w:between w:val="nil"/>
              </w:pBdr>
              <w:jc w:val="both"/>
              <w:rPr>
                <w:color w:val="000000"/>
                <w:sz w:val="24"/>
                <w:szCs w:val="24"/>
                <w:lang w:eastAsia="ja-JP"/>
              </w:rPr>
            </w:pPr>
            <w:r w:rsidRPr="00221E2E">
              <w:rPr>
                <w:color w:val="000000"/>
                <w:sz w:val="24"/>
                <w:szCs w:val="24"/>
                <w:lang w:eastAsia="ja-JP"/>
              </w:rPr>
              <w:t xml:space="preserve">Дайте определение и охарактеризуйте качественный анализ инвестиционного проекта. </w:t>
            </w:r>
          </w:p>
          <w:p w14:paraId="6C276490" w14:textId="77777777" w:rsidR="003D64FC" w:rsidRPr="003D64FC" w:rsidRDefault="003D64FC" w:rsidP="003D64FC">
            <w:pPr>
              <w:pBdr>
                <w:top w:val="nil"/>
                <w:left w:val="nil"/>
                <w:bottom w:val="nil"/>
                <w:right w:val="nil"/>
                <w:between w:val="nil"/>
              </w:pBdr>
              <w:jc w:val="center"/>
              <w:rPr>
                <w:color w:val="000000"/>
                <w:sz w:val="24"/>
                <w:szCs w:val="24"/>
                <w:lang w:eastAsia="ja-JP"/>
              </w:rPr>
            </w:pPr>
            <w:r w:rsidRPr="003D64FC">
              <w:rPr>
                <w:color w:val="000000"/>
                <w:sz w:val="24"/>
                <w:szCs w:val="24"/>
                <w:lang w:eastAsia="ja-JP"/>
              </w:rPr>
              <w:t>Задание.</w:t>
            </w:r>
          </w:p>
          <w:p w14:paraId="3646F131" w14:textId="2971A97C" w:rsidR="003D64FC" w:rsidRDefault="00221E2E" w:rsidP="00221E2E">
            <w:pPr>
              <w:pBdr>
                <w:top w:val="nil"/>
                <w:left w:val="nil"/>
                <w:bottom w:val="nil"/>
                <w:right w:val="nil"/>
                <w:between w:val="nil"/>
              </w:pBdr>
              <w:contextualSpacing/>
              <w:jc w:val="both"/>
              <w:rPr>
                <w:color w:val="000000"/>
                <w:sz w:val="24"/>
                <w:szCs w:val="24"/>
                <w:lang w:eastAsia="ja-JP"/>
              </w:rPr>
            </w:pPr>
            <w:r w:rsidRPr="00221E2E">
              <w:rPr>
                <w:color w:val="000000"/>
                <w:sz w:val="24"/>
                <w:szCs w:val="24"/>
                <w:lang w:eastAsia="ja-JP"/>
              </w:rPr>
              <w:t>Опишите процесс количественного анализа инвестиционного проекта.</w:t>
            </w:r>
          </w:p>
          <w:p w14:paraId="66F84E34" w14:textId="77777777" w:rsidR="00221E2E" w:rsidRDefault="00221E2E" w:rsidP="003D64FC">
            <w:pPr>
              <w:pBdr>
                <w:top w:val="nil"/>
                <w:left w:val="nil"/>
                <w:bottom w:val="nil"/>
                <w:right w:val="nil"/>
                <w:between w:val="nil"/>
              </w:pBdr>
              <w:jc w:val="center"/>
              <w:rPr>
                <w:color w:val="000000"/>
                <w:sz w:val="24"/>
                <w:szCs w:val="24"/>
                <w:lang w:eastAsia="ja-JP"/>
              </w:rPr>
            </w:pPr>
          </w:p>
          <w:p w14:paraId="5FAB1CAC" w14:textId="77777777" w:rsidR="00221E2E" w:rsidRDefault="00221E2E" w:rsidP="003D64FC">
            <w:pPr>
              <w:pBdr>
                <w:top w:val="nil"/>
                <w:left w:val="nil"/>
                <w:bottom w:val="nil"/>
                <w:right w:val="nil"/>
                <w:between w:val="nil"/>
              </w:pBdr>
              <w:jc w:val="center"/>
              <w:rPr>
                <w:color w:val="000000"/>
                <w:sz w:val="24"/>
                <w:szCs w:val="24"/>
                <w:lang w:eastAsia="ja-JP"/>
              </w:rPr>
            </w:pPr>
          </w:p>
          <w:p w14:paraId="0A508D88" w14:textId="77777777" w:rsidR="00221E2E" w:rsidRDefault="00221E2E" w:rsidP="003D64FC">
            <w:pPr>
              <w:pBdr>
                <w:top w:val="nil"/>
                <w:left w:val="nil"/>
                <w:bottom w:val="nil"/>
                <w:right w:val="nil"/>
                <w:between w:val="nil"/>
              </w:pBdr>
              <w:jc w:val="center"/>
              <w:rPr>
                <w:color w:val="000000"/>
                <w:sz w:val="24"/>
                <w:szCs w:val="24"/>
                <w:lang w:eastAsia="ja-JP"/>
              </w:rPr>
            </w:pPr>
          </w:p>
          <w:p w14:paraId="261D8AC6" w14:textId="77777777" w:rsidR="00221E2E" w:rsidRDefault="00221E2E" w:rsidP="003D64FC">
            <w:pPr>
              <w:pBdr>
                <w:top w:val="nil"/>
                <w:left w:val="nil"/>
                <w:bottom w:val="nil"/>
                <w:right w:val="nil"/>
                <w:between w:val="nil"/>
              </w:pBdr>
              <w:jc w:val="center"/>
              <w:rPr>
                <w:color w:val="000000"/>
                <w:sz w:val="24"/>
                <w:szCs w:val="24"/>
                <w:lang w:eastAsia="ja-JP"/>
              </w:rPr>
            </w:pPr>
          </w:p>
          <w:p w14:paraId="14340CAE" w14:textId="635F4705" w:rsidR="003D64FC" w:rsidRPr="003D64FC" w:rsidRDefault="003D64FC" w:rsidP="003D64FC">
            <w:pPr>
              <w:pBdr>
                <w:top w:val="nil"/>
                <w:left w:val="nil"/>
                <w:bottom w:val="nil"/>
                <w:right w:val="nil"/>
                <w:between w:val="nil"/>
              </w:pBdr>
              <w:jc w:val="center"/>
              <w:rPr>
                <w:color w:val="000000"/>
                <w:sz w:val="24"/>
                <w:szCs w:val="24"/>
                <w:lang w:eastAsia="ja-JP"/>
              </w:rPr>
            </w:pPr>
            <w:r w:rsidRPr="003D64FC">
              <w:rPr>
                <w:color w:val="000000"/>
                <w:sz w:val="24"/>
                <w:szCs w:val="24"/>
                <w:lang w:eastAsia="ja-JP"/>
              </w:rPr>
              <w:t>Задание.</w:t>
            </w:r>
          </w:p>
          <w:p w14:paraId="3C11A66D" w14:textId="77777777" w:rsidR="00221E2E" w:rsidRPr="00221E2E" w:rsidRDefault="00221E2E" w:rsidP="00221E2E">
            <w:pPr>
              <w:pBdr>
                <w:top w:val="nil"/>
                <w:left w:val="nil"/>
                <w:bottom w:val="nil"/>
                <w:right w:val="nil"/>
                <w:between w:val="nil"/>
              </w:pBdr>
              <w:jc w:val="both"/>
              <w:rPr>
                <w:color w:val="000000"/>
                <w:sz w:val="24"/>
                <w:szCs w:val="24"/>
                <w:lang w:eastAsia="ja-JP"/>
              </w:rPr>
            </w:pPr>
            <w:r w:rsidRPr="00221E2E">
              <w:rPr>
                <w:color w:val="000000"/>
                <w:sz w:val="24"/>
                <w:szCs w:val="24"/>
                <w:lang w:eastAsia="ja-JP"/>
              </w:rPr>
              <w:t>Какие критерии используются для выбора оптимального решения в условиях неопределенности:</w:t>
            </w:r>
          </w:p>
          <w:p w14:paraId="0C2A7DBD" w14:textId="77777777" w:rsidR="00221E2E" w:rsidRPr="00221E2E" w:rsidRDefault="00221E2E" w:rsidP="00E05EEC">
            <w:pPr>
              <w:numPr>
                <w:ilvl w:val="0"/>
                <w:numId w:val="20"/>
              </w:numPr>
              <w:pBdr>
                <w:top w:val="nil"/>
                <w:left w:val="nil"/>
                <w:bottom w:val="nil"/>
                <w:right w:val="nil"/>
                <w:between w:val="nil"/>
              </w:pBdr>
              <w:ind w:left="425"/>
              <w:jc w:val="both"/>
              <w:rPr>
                <w:color w:val="000000"/>
                <w:sz w:val="24"/>
                <w:szCs w:val="24"/>
                <w:lang w:eastAsia="ja-JP"/>
              </w:rPr>
            </w:pPr>
            <w:r w:rsidRPr="00221E2E">
              <w:rPr>
                <w:color w:val="000000"/>
                <w:sz w:val="24"/>
                <w:szCs w:val="24"/>
                <w:lang w:eastAsia="ja-JP"/>
              </w:rPr>
              <w:t>критерий Вальда</w:t>
            </w:r>
          </w:p>
          <w:p w14:paraId="552682D7" w14:textId="77777777" w:rsidR="00221E2E" w:rsidRPr="00221E2E" w:rsidRDefault="00221E2E" w:rsidP="00E05EEC">
            <w:pPr>
              <w:numPr>
                <w:ilvl w:val="0"/>
                <w:numId w:val="20"/>
              </w:numPr>
              <w:pBdr>
                <w:top w:val="nil"/>
                <w:left w:val="nil"/>
                <w:bottom w:val="nil"/>
                <w:right w:val="nil"/>
                <w:between w:val="nil"/>
              </w:pBdr>
              <w:ind w:left="425"/>
              <w:jc w:val="both"/>
              <w:rPr>
                <w:color w:val="000000"/>
                <w:sz w:val="24"/>
                <w:szCs w:val="24"/>
                <w:lang w:eastAsia="ja-JP"/>
              </w:rPr>
            </w:pPr>
            <w:r w:rsidRPr="00221E2E">
              <w:rPr>
                <w:color w:val="000000"/>
                <w:sz w:val="24"/>
                <w:szCs w:val="24"/>
                <w:lang w:eastAsia="ja-JP"/>
              </w:rPr>
              <w:t>критерий Лапласа</w:t>
            </w:r>
          </w:p>
          <w:p w14:paraId="29E5332F" w14:textId="77777777" w:rsidR="00221E2E" w:rsidRDefault="00221E2E" w:rsidP="00E05EEC">
            <w:pPr>
              <w:numPr>
                <w:ilvl w:val="0"/>
                <w:numId w:val="20"/>
              </w:numPr>
              <w:pBdr>
                <w:top w:val="nil"/>
                <w:left w:val="nil"/>
                <w:bottom w:val="nil"/>
                <w:right w:val="nil"/>
                <w:between w:val="nil"/>
              </w:pBdr>
              <w:ind w:left="425"/>
              <w:jc w:val="both"/>
              <w:rPr>
                <w:color w:val="000000"/>
                <w:sz w:val="24"/>
                <w:szCs w:val="24"/>
                <w:lang w:eastAsia="ja-JP"/>
              </w:rPr>
            </w:pPr>
            <w:r w:rsidRPr="00221E2E">
              <w:rPr>
                <w:color w:val="000000"/>
                <w:sz w:val="24"/>
                <w:szCs w:val="24"/>
                <w:lang w:eastAsia="ja-JP"/>
              </w:rPr>
              <w:t>критерий математического ожидания</w:t>
            </w:r>
          </w:p>
          <w:p w14:paraId="685B937E" w14:textId="042F693E" w:rsidR="004A6AF5" w:rsidRPr="00221E2E" w:rsidRDefault="00221E2E" w:rsidP="00E05EEC">
            <w:pPr>
              <w:numPr>
                <w:ilvl w:val="0"/>
                <w:numId w:val="20"/>
              </w:numPr>
              <w:pBdr>
                <w:top w:val="nil"/>
                <w:left w:val="nil"/>
                <w:bottom w:val="nil"/>
                <w:right w:val="nil"/>
                <w:between w:val="nil"/>
              </w:pBdr>
              <w:ind w:left="425"/>
              <w:jc w:val="both"/>
              <w:rPr>
                <w:color w:val="000000"/>
                <w:sz w:val="24"/>
                <w:szCs w:val="24"/>
                <w:lang w:eastAsia="ja-JP"/>
              </w:rPr>
            </w:pPr>
            <w:r w:rsidRPr="00221E2E">
              <w:rPr>
                <w:color w:val="000000"/>
                <w:sz w:val="24"/>
                <w:szCs w:val="24"/>
                <w:lang w:eastAsia="ja-JP"/>
              </w:rPr>
              <w:t xml:space="preserve">критерий </w:t>
            </w:r>
            <w:proofErr w:type="spellStart"/>
            <w:r w:rsidRPr="00221E2E">
              <w:rPr>
                <w:color w:val="000000"/>
                <w:sz w:val="24"/>
                <w:szCs w:val="24"/>
                <w:lang w:eastAsia="ja-JP"/>
              </w:rPr>
              <w:t>Сэвиджа</w:t>
            </w:r>
            <w:proofErr w:type="spellEnd"/>
          </w:p>
          <w:p w14:paraId="1FB508F6" w14:textId="77777777" w:rsidR="00FB2DF5" w:rsidRDefault="00FB2DF5" w:rsidP="003D64FC">
            <w:pPr>
              <w:pBdr>
                <w:top w:val="nil"/>
                <w:left w:val="nil"/>
                <w:bottom w:val="nil"/>
                <w:right w:val="nil"/>
                <w:between w:val="nil"/>
              </w:pBdr>
              <w:jc w:val="center"/>
              <w:rPr>
                <w:color w:val="000000"/>
                <w:sz w:val="24"/>
                <w:szCs w:val="24"/>
                <w:lang w:eastAsia="ja-JP"/>
              </w:rPr>
            </w:pPr>
          </w:p>
          <w:p w14:paraId="119839DF" w14:textId="70524885" w:rsidR="003D64FC" w:rsidRPr="003D64FC" w:rsidRDefault="003D64FC" w:rsidP="003D64FC">
            <w:pPr>
              <w:pBdr>
                <w:top w:val="nil"/>
                <w:left w:val="nil"/>
                <w:bottom w:val="nil"/>
                <w:right w:val="nil"/>
                <w:between w:val="nil"/>
              </w:pBdr>
              <w:jc w:val="center"/>
              <w:rPr>
                <w:color w:val="000000"/>
                <w:sz w:val="24"/>
                <w:szCs w:val="24"/>
                <w:lang w:eastAsia="ja-JP"/>
              </w:rPr>
            </w:pPr>
            <w:r w:rsidRPr="003D64FC">
              <w:rPr>
                <w:color w:val="000000"/>
                <w:sz w:val="24"/>
                <w:szCs w:val="24"/>
                <w:lang w:eastAsia="ja-JP"/>
              </w:rPr>
              <w:lastRenderedPageBreak/>
              <w:t>Задание.</w:t>
            </w:r>
          </w:p>
          <w:p w14:paraId="19DDE26A" w14:textId="77777777" w:rsidR="00221E2E" w:rsidRPr="00221E2E" w:rsidRDefault="00221E2E" w:rsidP="00221E2E">
            <w:pPr>
              <w:widowControl w:val="0"/>
              <w:pBdr>
                <w:top w:val="nil"/>
                <w:left w:val="nil"/>
                <w:bottom w:val="nil"/>
                <w:right w:val="nil"/>
                <w:between w:val="nil"/>
              </w:pBdr>
              <w:tabs>
                <w:tab w:val="left" w:pos="540"/>
              </w:tabs>
              <w:jc w:val="both"/>
              <w:rPr>
                <w:color w:val="000000"/>
                <w:sz w:val="24"/>
                <w:szCs w:val="24"/>
              </w:rPr>
            </w:pPr>
            <w:r w:rsidRPr="00221E2E">
              <w:rPr>
                <w:color w:val="000000"/>
                <w:sz w:val="24"/>
                <w:szCs w:val="24"/>
              </w:rPr>
              <w:t>Рассмотрите экономическую целесообразность реализации инвестиционного проекта при следующих условиях: величина инвестиций — 300 млн руб.; период реализации проекта — 8 лет; выпуск продукции — 4 млн ед.; ожидаемая цена за 1 ед. продукции — 680 руб.; переменные расходы на 1 ед. продукции — 570 руб.; постоянные расходы (без амортизации) — 372 млн руб.; амортизация — 37,5 млн руб.</w:t>
            </w:r>
          </w:p>
          <w:p w14:paraId="61ADB7E0" w14:textId="7043CB08" w:rsidR="003D64FC" w:rsidRPr="003D64FC" w:rsidRDefault="00221E2E" w:rsidP="00221E2E">
            <w:pPr>
              <w:pBdr>
                <w:top w:val="nil"/>
                <w:left w:val="nil"/>
                <w:bottom w:val="nil"/>
                <w:right w:val="nil"/>
                <w:between w:val="nil"/>
              </w:pBdr>
              <w:ind w:left="-2"/>
              <w:contextualSpacing/>
              <w:jc w:val="both"/>
              <w:rPr>
                <w:color w:val="000000"/>
                <w:sz w:val="24"/>
                <w:szCs w:val="24"/>
                <w:lang w:eastAsia="ja-JP"/>
              </w:rPr>
            </w:pPr>
            <w:r w:rsidRPr="00221E2E">
              <w:rPr>
                <w:color w:val="000000"/>
                <w:sz w:val="24"/>
                <w:szCs w:val="24"/>
              </w:rPr>
              <w:tab/>
              <w:t>Проведите анализ чувствительности проекта по отношению к следующим параметрам: выпуск продукции, цена, переменные затраты на единицу продукции, постоянные затраты. В качестве ключевого показателя проекта, чувствительность которого к изменению входных параметров надо изучить, принять чистую текущую стоимость.</w:t>
            </w:r>
          </w:p>
        </w:tc>
      </w:tr>
      <w:tr w:rsidR="000B2D05" w14:paraId="7BBC504E" w14:textId="77777777" w:rsidTr="00FB2DF5">
        <w:tc>
          <w:tcPr>
            <w:tcW w:w="2127" w:type="dxa"/>
            <w:tcBorders>
              <w:top w:val="single" w:sz="4" w:space="0" w:color="000000"/>
              <w:left w:val="single" w:sz="4" w:space="0" w:color="000000"/>
              <w:bottom w:val="single" w:sz="4" w:space="0" w:color="000000"/>
              <w:right w:val="single" w:sz="4" w:space="0" w:color="000000"/>
            </w:tcBorders>
          </w:tcPr>
          <w:p w14:paraId="3D824FD5" w14:textId="77777777" w:rsidR="000B2D05" w:rsidRPr="00633123" w:rsidRDefault="00720346" w:rsidP="009C10DC">
            <w:pPr>
              <w:widowControl w:val="0"/>
              <w:pBdr>
                <w:top w:val="nil"/>
                <w:left w:val="nil"/>
                <w:bottom w:val="nil"/>
                <w:right w:val="nil"/>
                <w:between w:val="nil"/>
              </w:pBdr>
              <w:rPr>
                <w:sz w:val="24"/>
                <w:szCs w:val="24"/>
              </w:rPr>
            </w:pPr>
            <w:r>
              <w:rPr>
                <w:sz w:val="24"/>
                <w:szCs w:val="24"/>
              </w:rPr>
              <w:lastRenderedPageBreak/>
              <w:t>ПКП-</w:t>
            </w:r>
            <w:r w:rsidRPr="00633123">
              <w:rPr>
                <w:sz w:val="24"/>
                <w:szCs w:val="24"/>
              </w:rPr>
              <w:t>1</w:t>
            </w:r>
          </w:p>
          <w:p w14:paraId="5CE7B134" w14:textId="5C0415B5" w:rsidR="00720346" w:rsidRPr="00720346" w:rsidRDefault="00720346" w:rsidP="009C10DC">
            <w:pPr>
              <w:widowControl w:val="0"/>
              <w:pBdr>
                <w:top w:val="nil"/>
                <w:left w:val="nil"/>
                <w:bottom w:val="nil"/>
                <w:right w:val="nil"/>
                <w:between w:val="nil"/>
              </w:pBdr>
              <w:rPr>
                <w:sz w:val="24"/>
                <w:szCs w:val="24"/>
              </w:rPr>
            </w:pPr>
            <w:r w:rsidRPr="00720346">
              <w:rPr>
                <w:sz w:val="24"/>
                <w:szCs w:val="24"/>
              </w:rPr>
              <w:t>Анализ финансовой информации для получения прогнозов коммерческих, промышленных и экономических условий с целью принятия управленческих решений</w:t>
            </w:r>
          </w:p>
        </w:tc>
        <w:tc>
          <w:tcPr>
            <w:tcW w:w="2585" w:type="dxa"/>
            <w:tcBorders>
              <w:top w:val="single" w:sz="4" w:space="0" w:color="000000"/>
              <w:left w:val="single" w:sz="4" w:space="0" w:color="000000"/>
              <w:bottom w:val="single" w:sz="4" w:space="0" w:color="000000"/>
              <w:right w:val="single" w:sz="4" w:space="0" w:color="000000"/>
            </w:tcBorders>
          </w:tcPr>
          <w:p w14:paraId="3D7E5915" w14:textId="3A1910D8" w:rsidR="00061BB9" w:rsidRDefault="00720346" w:rsidP="00720346">
            <w:pPr>
              <w:jc w:val="both"/>
              <w:rPr>
                <w:sz w:val="24"/>
                <w:szCs w:val="24"/>
              </w:rPr>
            </w:pPr>
            <w:r>
              <w:rPr>
                <w:sz w:val="24"/>
                <w:szCs w:val="24"/>
              </w:rPr>
              <w:t xml:space="preserve">1. </w:t>
            </w:r>
            <w:r w:rsidRPr="00695730">
              <w:rPr>
                <w:sz w:val="24"/>
                <w:szCs w:val="24"/>
              </w:rPr>
              <w:t>Знает нормативно-правовое регулирование, применяет стандарты раскрытия финансовой информации и методический инструментарий, используемый в процессе анализа</w:t>
            </w:r>
            <w:r w:rsidR="00FB2DF5">
              <w:rPr>
                <w:sz w:val="24"/>
                <w:szCs w:val="24"/>
              </w:rPr>
              <w:t xml:space="preserve"> финансовой информации на макро</w:t>
            </w:r>
            <w:r w:rsidRPr="00695730">
              <w:rPr>
                <w:sz w:val="24"/>
                <w:szCs w:val="24"/>
              </w:rPr>
              <w:t>, мезо- и микроуровне.</w:t>
            </w:r>
          </w:p>
          <w:p w14:paraId="44754B00" w14:textId="77777777" w:rsidR="00061BB9" w:rsidRDefault="00061BB9" w:rsidP="00720346">
            <w:pPr>
              <w:jc w:val="both"/>
              <w:rPr>
                <w:sz w:val="24"/>
                <w:szCs w:val="24"/>
              </w:rPr>
            </w:pPr>
          </w:p>
          <w:p w14:paraId="0899C34D" w14:textId="77777777" w:rsidR="004613E1" w:rsidRDefault="004613E1" w:rsidP="00720346">
            <w:pPr>
              <w:jc w:val="both"/>
              <w:rPr>
                <w:sz w:val="24"/>
                <w:szCs w:val="24"/>
              </w:rPr>
            </w:pPr>
          </w:p>
          <w:p w14:paraId="4FEA6318" w14:textId="500304D3" w:rsidR="004613E1" w:rsidRDefault="004613E1" w:rsidP="00720346">
            <w:pPr>
              <w:jc w:val="both"/>
              <w:rPr>
                <w:sz w:val="24"/>
                <w:szCs w:val="24"/>
              </w:rPr>
            </w:pPr>
          </w:p>
          <w:p w14:paraId="1EDCEBF8" w14:textId="5D25F000" w:rsidR="00FB2DF5" w:rsidRDefault="00FB2DF5" w:rsidP="00720346">
            <w:pPr>
              <w:jc w:val="both"/>
              <w:rPr>
                <w:sz w:val="24"/>
                <w:szCs w:val="24"/>
              </w:rPr>
            </w:pPr>
          </w:p>
          <w:p w14:paraId="13751A40" w14:textId="3B2FB553" w:rsidR="00FB2DF5" w:rsidRDefault="00FB2DF5" w:rsidP="00720346">
            <w:pPr>
              <w:jc w:val="both"/>
              <w:rPr>
                <w:sz w:val="24"/>
                <w:szCs w:val="24"/>
              </w:rPr>
            </w:pPr>
          </w:p>
          <w:p w14:paraId="304BF65A" w14:textId="00EF7BC8" w:rsidR="00FB2DF5" w:rsidRDefault="00FB2DF5" w:rsidP="00720346">
            <w:pPr>
              <w:jc w:val="both"/>
              <w:rPr>
                <w:sz w:val="24"/>
                <w:szCs w:val="24"/>
              </w:rPr>
            </w:pPr>
          </w:p>
          <w:p w14:paraId="7E6C65C5" w14:textId="77777777" w:rsidR="00FB2DF5" w:rsidRDefault="00FB2DF5" w:rsidP="00720346">
            <w:pPr>
              <w:jc w:val="both"/>
              <w:rPr>
                <w:sz w:val="24"/>
                <w:szCs w:val="24"/>
              </w:rPr>
            </w:pPr>
          </w:p>
          <w:p w14:paraId="4DB2FCA7" w14:textId="1F1184FF" w:rsidR="00061BB9" w:rsidRDefault="00720346" w:rsidP="00720346">
            <w:pPr>
              <w:jc w:val="both"/>
              <w:rPr>
                <w:sz w:val="24"/>
                <w:szCs w:val="24"/>
              </w:rPr>
            </w:pPr>
            <w:r w:rsidRPr="00695730">
              <w:rPr>
                <w:sz w:val="24"/>
                <w:szCs w:val="24"/>
              </w:rPr>
              <w:t>2.</w:t>
            </w:r>
            <w:r>
              <w:rPr>
                <w:sz w:val="24"/>
                <w:szCs w:val="24"/>
              </w:rPr>
              <w:t xml:space="preserve"> </w:t>
            </w:r>
            <w:r w:rsidRPr="00695730">
              <w:rPr>
                <w:sz w:val="24"/>
                <w:szCs w:val="24"/>
              </w:rPr>
              <w:t xml:space="preserve">Грамотно использует современные методы и технологии сбора, обработки и анализа </w:t>
            </w:r>
            <w:r w:rsidRPr="00695730">
              <w:rPr>
                <w:sz w:val="24"/>
                <w:szCs w:val="24"/>
              </w:rPr>
              <w:lastRenderedPageBreak/>
              <w:t>финансовой информации для формирования прогнозов коммерческих, промышленных и экономических условий.</w:t>
            </w:r>
          </w:p>
          <w:p w14:paraId="63A54EA2" w14:textId="77777777" w:rsidR="00CE6B76" w:rsidRDefault="00CE6B76" w:rsidP="00720346">
            <w:pPr>
              <w:jc w:val="both"/>
              <w:rPr>
                <w:sz w:val="24"/>
                <w:szCs w:val="24"/>
              </w:rPr>
            </w:pPr>
          </w:p>
          <w:p w14:paraId="4240572E" w14:textId="77777777" w:rsidR="00061BB9" w:rsidRDefault="00061BB9" w:rsidP="00720346">
            <w:pPr>
              <w:jc w:val="both"/>
              <w:rPr>
                <w:sz w:val="24"/>
                <w:szCs w:val="24"/>
              </w:rPr>
            </w:pPr>
          </w:p>
          <w:p w14:paraId="4ED0D5EB" w14:textId="47B148A4" w:rsidR="00061BB9" w:rsidRDefault="00061BB9" w:rsidP="00720346">
            <w:pPr>
              <w:jc w:val="both"/>
              <w:rPr>
                <w:sz w:val="24"/>
                <w:szCs w:val="24"/>
              </w:rPr>
            </w:pPr>
          </w:p>
          <w:p w14:paraId="773C8DB2" w14:textId="635AE2AC" w:rsidR="00FB2DF5" w:rsidRDefault="00FB2DF5" w:rsidP="00720346">
            <w:pPr>
              <w:jc w:val="both"/>
              <w:rPr>
                <w:sz w:val="24"/>
                <w:szCs w:val="24"/>
              </w:rPr>
            </w:pPr>
          </w:p>
          <w:p w14:paraId="30B6BC6C" w14:textId="0530CF37" w:rsidR="00FB2DF5" w:rsidRDefault="00FB2DF5" w:rsidP="00720346">
            <w:pPr>
              <w:jc w:val="both"/>
              <w:rPr>
                <w:sz w:val="24"/>
                <w:szCs w:val="24"/>
              </w:rPr>
            </w:pPr>
          </w:p>
          <w:p w14:paraId="3C8A29C7" w14:textId="1273B4BE" w:rsidR="00FB2DF5" w:rsidRDefault="00FB2DF5" w:rsidP="00720346">
            <w:pPr>
              <w:jc w:val="both"/>
              <w:rPr>
                <w:sz w:val="24"/>
                <w:szCs w:val="24"/>
              </w:rPr>
            </w:pPr>
          </w:p>
          <w:p w14:paraId="7BE9869B" w14:textId="77777777" w:rsidR="00FB2DF5" w:rsidRDefault="00FB2DF5" w:rsidP="00720346">
            <w:pPr>
              <w:jc w:val="both"/>
              <w:rPr>
                <w:sz w:val="24"/>
                <w:szCs w:val="24"/>
              </w:rPr>
            </w:pPr>
          </w:p>
          <w:p w14:paraId="3F85F33B" w14:textId="115AF0B6" w:rsidR="000B2D05" w:rsidRPr="007C0978" w:rsidRDefault="00720346" w:rsidP="00720346">
            <w:pPr>
              <w:jc w:val="both"/>
              <w:rPr>
                <w:sz w:val="24"/>
                <w:szCs w:val="24"/>
              </w:rPr>
            </w:pPr>
            <w:r w:rsidRPr="00695730">
              <w:rPr>
                <w:sz w:val="24"/>
                <w:szCs w:val="24"/>
              </w:rPr>
              <w:t>3. Использует результаты анализа финансовой информации с целью разработки и принятия управленческих решений.</w:t>
            </w:r>
          </w:p>
        </w:tc>
        <w:tc>
          <w:tcPr>
            <w:tcW w:w="2126" w:type="dxa"/>
            <w:tcBorders>
              <w:top w:val="single" w:sz="4" w:space="0" w:color="000000"/>
              <w:left w:val="single" w:sz="4" w:space="0" w:color="000000"/>
              <w:bottom w:val="single" w:sz="4" w:space="0" w:color="000000"/>
              <w:right w:val="single" w:sz="4" w:space="0" w:color="000000"/>
            </w:tcBorders>
          </w:tcPr>
          <w:p w14:paraId="4CD3EEB2" w14:textId="4632A09D" w:rsidR="00061BB9" w:rsidRDefault="000218B7" w:rsidP="000218B7">
            <w:pPr>
              <w:widowControl w:val="0"/>
              <w:pBdr>
                <w:top w:val="nil"/>
                <w:left w:val="nil"/>
                <w:bottom w:val="nil"/>
                <w:right w:val="nil"/>
                <w:between w:val="nil"/>
              </w:pBdr>
              <w:tabs>
                <w:tab w:val="left" w:pos="540"/>
              </w:tabs>
              <w:jc w:val="both"/>
              <w:rPr>
                <w:b/>
                <w:bCs/>
                <w:color w:val="000000"/>
                <w:sz w:val="24"/>
                <w:szCs w:val="24"/>
              </w:rPr>
            </w:pPr>
            <w:r w:rsidRPr="000218B7">
              <w:rPr>
                <w:b/>
                <w:bCs/>
                <w:color w:val="000000"/>
                <w:sz w:val="24"/>
                <w:szCs w:val="24"/>
              </w:rPr>
              <w:lastRenderedPageBreak/>
              <w:t xml:space="preserve">Знать: </w:t>
            </w:r>
            <w:r w:rsidR="004613E1" w:rsidRPr="004613E1">
              <w:rPr>
                <w:bCs/>
                <w:color w:val="000000"/>
                <w:sz w:val="24"/>
                <w:szCs w:val="24"/>
              </w:rPr>
              <w:t>порядок раскрытия информации об инвестициях и инвестиционных проектах в финансовой отчетности.</w:t>
            </w:r>
          </w:p>
          <w:p w14:paraId="328EE67C" w14:textId="5CA28456" w:rsidR="000218B7" w:rsidRDefault="000218B7" w:rsidP="009C10DC">
            <w:pPr>
              <w:widowControl w:val="0"/>
              <w:pBdr>
                <w:top w:val="nil"/>
                <w:left w:val="nil"/>
                <w:bottom w:val="nil"/>
                <w:right w:val="nil"/>
                <w:between w:val="nil"/>
              </w:pBdr>
              <w:tabs>
                <w:tab w:val="left" w:pos="540"/>
              </w:tabs>
              <w:jc w:val="both"/>
              <w:rPr>
                <w:bCs/>
                <w:color w:val="000000"/>
                <w:sz w:val="24"/>
                <w:szCs w:val="24"/>
              </w:rPr>
            </w:pPr>
            <w:r w:rsidRPr="000218B7">
              <w:rPr>
                <w:b/>
                <w:bCs/>
                <w:color w:val="000000"/>
                <w:sz w:val="24"/>
                <w:szCs w:val="24"/>
              </w:rPr>
              <w:t xml:space="preserve">Уметь: </w:t>
            </w:r>
            <w:r w:rsidR="004613E1" w:rsidRPr="004613E1">
              <w:rPr>
                <w:bCs/>
                <w:color w:val="000000"/>
                <w:sz w:val="24"/>
                <w:szCs w:val="24"/>
              </w:rPr>
              <w:t>использовать инструменты анализа финансовой информации.</w:t>
            </w:r>
          </w:p>
          <w:p w14:paraId="6B2DCACD" w14:textId="77777777" w:rsidR="000218B7" w:rsidRDefault="000218B7" w:rsidP="009C10DC">
            <w:pPr>
              <w:widowControl w:val="0"/>
              <w:pBdr>
                <w:top w:val="nil"/>
                <w:left w:val="nil"/>
                <w:bottom w:val="nil"/>
                <w:right w:val="nil"/>
                <w:between w:val="nil"/>
              </w:pBdr>
              <w:tabs>
                <w:tab w:val="left" w:pos="540"/>
              </w:tabs>
              <w:jc w:val="both"/>
              <w:rPr>
                <w:bCs/>
                <w:color w:val="000000"/>
                <w:sz w:val="24"/>
                <w:szCs w:val="24"/>
              </w:rPr>
            </w:pPr>
          </w:p>
          <w:p w14:paraId="1DBF869A" w14:textId="77777777" w:rsidR="000218B7" w:rsidRDefault="000218B7" w:rsidP="009C10DC">
            <w:pPr>
              <w:widowControl w:val="0"/>
              <w:pBdr>
                <w:top w:val="nil"/>
                <w:left w:val="nil"/>
                <w:bottom w:val="nil"/>
                <w:right w:val="nil"/>
                <w:between w:val="nil"/>
              </w:pBdr>
              <w:tabs>
                <w:tab w:val="left" w:pos="540"/>
              </w:tabs>
              <w:jc w:val="both"/>
              <w:rPr>
                <w:bCs/>
                <w:color w:val="000000"/>
                <w:sz w:val="24"/>
                <w:szCs w:val="24"/>
              </w:rPr>
            </w:pPr>
          </w:p>
          <w:p w14:paraId="34221404" w14:textId="77777777" w:rsidR="00061BB9" w:rsidRDefault="00061BB9" w:rsidP="000218B7">
            <w:pPr>
              <w:widowControl w:val="0"/>
              <w:pBdr>
                <w:top w:val="nil"/>
                <w:left w:val="nil"/>
                <w:bottom w:val="nil"/>
                <w:right w:val="nil"/>
                <w:between w:val="nil"/>
              </w:pBdr>
              <w:tabs>
                <w:tab w:val="left" w:pos="540"/>
              </w:tabs>
              <w:jc w:val="both"/>
              <w:rPr>
                <w:b/>
                <w:bCs/>
                <w:color w:val="000000"/>
                <w:sz w:val="24"/>
                <w:szCs w:val="24"/>
              </w:rPr>
            </w:pPr>
          </w:p>
          <w:p w14:paraId="6F81A1B6" w14:textId="77777777" w:rsidR="00061BB9" w:rsidRDefault="00061BB9" w:rsidP="000218B7">
            <w:pPr>
              <w:widowControl w:val="0"/>
              <w:pBdr>
                <w:top w:val="nil"/>
                <w:left w:val="nil"/>
                <w:bottom w:val="nil"/>
                <w:right w:val="nil"/>
                <w:between w:val="nil"/>
              </w:pBdr>
              <w:tabs>
                <w:tab w:val="left" w:pos="540"/>
              </w:tabs>
              <w:jc w:val="both"/>
              <w:rPr>
                <w:b/>
                <w:bCs/>
                <w:color w:val="000000"/>
                <w:sz w:val="24"/>
                <w:szCs w:val="24"/>
              </w:rPr>
            </w:pPr>
          </w:p>
          <w:p w14:paraId="5158C2D5" w14:textId="77777777" w:rsidR="00061BB9" w:rsidRDefault="00061BB9" w:rsidP="000218B7">
            <w:pPr>
              <w:widowControl w:val="0"/>
              <w:pBdr>
                <w:top w:val="nil"/>
                <w:left w:val="nil"/>
                <w:bottom w:val="nil"/>
                <w:right w:val="nil"/>
                <w:between w:val="nil"/>
              </w:pBdr>
              <w:tabs>
                <w:tab w:val="left" w:pos="540"/>
              </w:tabs>
              <w:jc w:val="both"/>
              <w:rPr>
                <w:b/>
                <w:bCs/>
                <w:color w:val="000000"/>
                <w:sz w:val="24"/>
                <w:szCs w:val="24"/>
              </w:rPr>
            </w:pPr>
          </w:p>
          <w:p w14:paraId="7CA154F7" w14:textId="77777777" w:rsidR="004613E1" w:rsidRDefault="004613E1" w:rsidP="000218B7">
            <w:pPr>
              <w:widowControl w:val="0"/>
              <w:pBdr>
                <w:top w:val="nil"/>
                <w:left w:val="nil"/>
                <w:bottom w:val="nil"/>
                <w:right w:val="nil"/>
                <w:between w:val="nil"/>
              </w:pBdr>
              <w:tabs>
                <w:tab w:val="left" w:pos="540"/>
              </w:tabs>
              <w:jc w:val="both"/>
              <w:rPr>
                <w:b/>
                <w:bCs/>
                <w:color w:val="000000"/>
                <w:sz w:val="24"/>
                <w:szCs w:val="24"/>
              </w:rPr>
            </w:pPr>
          </w:p>
          <w:p w14:paraId="06A29025" w14:textId="77777777" w:rsidR="004613E1" w:rsidRDefault="004613E1" w:rsidP="000218B7">
            <w:pPr>
              <w:widowControl w:val="0"/>
              <w:pBdr>
                <w:top w:val="nil"/>
                <w:left w:val="nil"/>
                <w:bottom w:val="nil"/>
                <w:right w:val="nil"/>
                <w:between w:val="nil"/>
              </w:pBdr>
              <w:tabs>
                <w:tab w:val="left" w:pos="540"/>
              </w:tabs>
              <w:jc w:val="both"/>
              <w:rPr>
                <w:bCs/>
                <w:color w:val="000000"/>
                <w:sz w:val="24"/>
                <w:szCs w:val="24"/>
              </w:rPr>
            </w:pPr>
            <w:r w:rsidRPr="004613E1">
              <w:rPr>
                <w:b/>
                <w:bCs/>
                <w:color w:val="000000"/>
                <w:sz w:val="24"/>
                <w:szCs w:val="24"/>
              </w:rPr>
              <w:t>Знать:</w:t>
            </w:r>
            <w:r w:rsidRPr="004613E1">
              <w:rPr>
                <w:bCs/>
                <w:color w:val="000000"/>
                <w:sz w:val="24"/>
                <w:szCs w:val="24"/>
              </w:rPr>
              <w:t xml:space="preserve"> методы количественного анализа инвестиций. </w:t>
            </w:r>
          </w:p>
          <w:p w14:paraId="50F493A9" w14:textId="77777777" w:rsidR="004613E1" w:rsidRDefault="004613E1" w:rsidP="000218B7">
            <w:pPr>
              <w:widowControl w:val="0"/>
              <w:pBdr>
                <w:top w:val="nil"/>
                <w:left w:val="nil"/>
                <w:bottom w:val="nil"/>
                <w:right w:val="nil"/>
                <w:between w:val="nil"/>
              </w:pBdr>
              <w:tabs>
                <w:tab w:val="left" w:pos="540"/>
              </w:tabs>
              <w:jc w:val="both"/>
              <w:rPr>
                <w:bCs/>
                <w:color w:val="000000"/>
                <w:sz w:val="24"/>
                <w:szCs w:val="24"/>
              </w:rPr>
            </w:pPr>
          </w:p>
          <w:p w14:paraId="73443008" w14:textId="77777777" w:rsidR="004613E1" w:rsidRDefault="004613E1" w:rsidP="000218B7">
            <w:pPr>
              <w:widowControl w:val="0"/>
              <w:pBdr>
                <w:top w:val="nil"/>
                <w:left w:val="nil"/>
                <w:bottom w:val="nil"/>
                <w:right w:val="nil"/>
                <w:between w:val="nil"/>
              </w:pBdr>
              <w:tabs>
                <w:tab w:val="left" w:pos="540"/>
              </w:tabs>
              <w:jc w:val="both"/>
              <w:rPr>
                <w:bCs/>
                <w:color w:val="000000"/>
                <w:sz w:val="24"/>
                <w:szCs w:val="24"/>
              </w:rPr>
            </w:pPr>
          </w:p>
          <w:p w14:paraId="3035D868" w14:textId="77777777" w:rsidR="004613E1" w:rsidRDefault="004613E1" w:rsidP="000218B7">
            <w:pPr>
              <w:widowControl w:val="0"/>
              <w:pBdr>
                <w:top w:val="nil"/>
                <w:left w:val="nil"/>
                <w:bottom w:val="nil"/>
                <w:right w:val="nil"/>
                <w:between w:val="nil"/>
              </w:pBdr>
              <w:tabs>
                <w:tab w:val="left" w:pos="540"/>
              </w:tabs>
              <w:jc w:val="both"/>
              <w:rPr>
                <w:bCs/>
                <w:color w:val="000000"/>
                <w:sz w:val="24"/>
                <w:szCs w:val="24"/>
              </w:rPr>
            </w:pPr>
          </w:p>
          <w:p w14:paraId="6DC046CE" w14:textId="77777777" w:rsidR="004613E1" w:rsidRDefault="004613E1" w:rsidP="000218B7">
            <w:pPr>
              <w:widowControl w:val="0"/>
              <w:pBdr>
                <w:top w:val="nil"/>
                <w:left w:val="nil"/>
                <w:bottom w:val="nil"/>
                <w:right w:val="nil"/>
                <w:between w:val="nil"/>
              </w:pBdr>
              <w:tabs>
                <w:tab w:val="left" w:pos="540"/>
              </w:tabs>
              <w:jc w:val="both"/>
              <w:rPr>
                <w:bCs/>
                <w:color w:val="000000"/>
                <w:sz w:val="24"/>
                <w:szCs w:val="24"/>
              </w:rPr>
            </w:pPr>
          </w:p>
          <w:p w14:paraId="5447C6A0" w14:textId="77777777" w:rsidR="004613E1" w:rsidRDefault="004613E1" w:rsidP="000218B7">
            <w:pPr>
              <w:widowControl w:val="0"/>
              <w:pBdr>
                <w:top w:val="nil"/>
                <w:left w:val="nil"/>
                <w:bottom w:val="nil"/>
                <w:right w:val="nil"/>
                <w:between w:val="nil"/>
              </w:pBdr>
              <w:tabs>
                <w:tab w:val="left" w:pos="540"/>
              </w:tabs>
              <w:jc w:val="both"/>
              <w:rPr>
                <w:bCs/>
                <w:color w:val="000000"/>
                <w:sz w:val="24"/>
                <w:szCs w:val="24"/>
              </w:rPr>
            </w:pPr>
          </w:p>
          <w:p w14:paraId="3BEB5974" w14:textId="77777777" w:rsidR="00CE6B76" w:rsidRDefault="00CE6B76" w:rsidP="000218B7">
            <w:pPr>
              <w:widowControl w:val="0"/>
              <w:pBdr>
                <w:top w:val="nil"/>
                <w:left w:val="nil"/>
                <w:bottom w:val="nil"/>
                <w:right w:val="nil"/>
                <w:between w:val="nil"/>
              </w:pBdr>
              <w:tabs>
                <w:tab w:val="left" w:pos="540"/>
              </w:tabs>
              <w:jc w:val="both"/>
              <w:rPr>
                <w:b/>
                <w:bCs/>
                <w:color w:val="000000"/>
                <w:sz w:val="24"/>
                <w:szCs w:val="24"/>
              </w:rPr>
            </w:pPr>
          </w:p>
          <w:p w14:paraId="7467D7AB" w14:textId="4ED385D1" w:rsidR="00061BB9" w:rsidRDefault="000218B7" w:rsidP="000218B7">
            <w:pPr>
              <w:widowControl w:val="0"/>
              <w:pBdr>
                <w:top w:val="nil"/>
                <w:left w:val="nil"/>
                <w:bottom w:val="nil"/>
                <w:right w:val="nil"/>
                <w:between w:val="nil"/>
              </w:pBdr>
              <w:tabs>
                <w:tab w:val="left" w:pos="540"/>
              </w:tabs>
              <w:jc w:val="both"/>
              <w:rPr>
                <w:bCs/>
                <w:color w:val="000000"/>
                <w:sz w:val="24"/>
                <w:szCs w:val="24"/>
              </w:rPr>
            </w:pPr>
            <w:r w:rsidRPr="00C60914">
              <w:rPr>
                <w:b/>
                <w:bCs/>
                <w:color w:val="000000"/>
                <w:sz w:val="24"/>
                <w:szCs w:val="24"/>
              </w:rPr>
              <w:t xml:space="preserve">Уметь: </w:t>
            </w:r>
            <w:r w:rsidR="004613E1" w:rsidRPr="004613E1">
              <w:rPr>
                <w:bCs/>
                <w:color w:val="000000"/>
                <w:sz w:val="24"/>
                <w:szCs w:val="24"/>
              </w:rPr>
              <w:t>проводить количественный анализ инвестиций.</w:t>
            </w:r>
          </w:p>
          <w:p w14:paraId="4F440F3D" w14:textId="77777777" w:rsidR="00CE6B76" w:rsidRDefault="00CE6B76" w:rsidP="000218B7">
            <w:pPr>
              <w:widowControl w:val="0"/>
              <w:pBdr>
                <w:top w:val="nil"/>
                <w:left w:val="nil"/>
                <w:bottom w:val="nil"/>
                <w:right w:val="nil"/>
                <w:between w:val="nil"/>
              </w:pBdr>
              <w:tabs>
                <w:tab w:val="left" w:pos="540"/>
              </w:tabs>
              <w:jc w:val="both"/>
              <w:rPr>
                <w:b/>
                <w:bCs/>
                <w:color w:val="000000"/>
                <w:sz w:val="24"/>
                <w:szCs w:val="24"/>
              </w:rPr>
            </w:pPr>
          </w:p>
          <w:p w14:paraId="2B9D16E7" w14:textId="77777777" w:rsidR="00061BB9" w:rsidRDefault="00061BB9" w:rsidP="000218B7">
            <w:pPr>
              <w:widowControl w:val="0"/>
              <w:pBdr>
                <w:top w:val="nil"/>
                <w:left w:val="nil"/>
                <w:bottom w:val="nil"/>
                <w:right w:val="nil"/>
                <w:between w:val="nil"/>
              </w:pBdr>
              <w:tabs>
                <w:tab w:val="left" w:pos="540"/>
              </w:tabs>
              <w:jc w:val="both"/>
              <w:rPr>
                <w:b/>
                <w:bCs/>
                <w:color w:val="000000"/>
                <w:sz w:val="24"/>
                <w:szCs w:val="24"/>
              </w:rPr>
            </w:pPr>
          </w:p>
          <w:p w14:paraId="28DD02B1" w14:textId="77777777" w:rsidR="00061BB9" w:rsidRDefault="00061BB9" w:rsidP="000218B7">
            <w:pPr>
              <w:widowControl w:val="0"/>
              <w:pBdr>
                <w:top w:val="nil"/>
                <w:left w:val="nil"/>
                <w:bottom w:val="nil"/>
                <w:right w:val="nil"/>
                <w:between w:val="nil"/>
              </w:pBdr>
              <w:tabs>
                <w:tab w:val="left" w:pos="540"/>
              </w:tabs>
              <w:jc w:val="both"/>
              <w:rPr>
                <w:b/>
                <w:bCs/>
                <w:color w:val="000000"/>
                <w:sz w:val="24"/>
                <w:szCs w:val="24"/>
              </w:rPr>
            </w:pPr>
          </w:p>
          <w:p w14:paraId="0E530C3F" w14:textId="77777777" w:rsidR="00061BB9" w:rsidRDefault="00061BB9" w:rsidP="000218B7">
            <w:pPr>
              <w:widowControl w:val="0"/>
              <w:pBdr>
                <w:top w:val="nil"/>
                <w:left w:val="nil"/>
                <w:bottom w:val="nil"/>
                <w:right w:val="nil"/>
                <w:between w:val="nil"/>
              </w:pBdr>
              <w:tabs>
                <w:tab w:val="left" w:pos="540"/>
              </w:tabs>
              <w:jc w:val="both"/>
              <w:rPr>
                <w:b/>
                <w:bCs/>
                <w:color w:val="000000"/>
                <w:sz w:val="24"/>
                <w:szCs w:val="24"/>
              </w:rPr>
            </w:pPr>
          </w:p>
          <w:p w14:paraId="1F5C51A6" w14:textId="7C82A3D6" w:rsidR="000218B7" w:rsidRPr="000218B7" w:rsidRDefault="000218B7" w:rsidP="000218B7">
            <w:pPr>
              <w:widowControl w:val="0"/>
              <w:pBdr>
                <w:top w:val="nil"/>
                <w:left w:val="nil"/>
                <w:bottom w:val="nil"/>
                <w:right w:val="nil"/>
                <w:between w:val="nil"/>
              </w:pBdr>
              <w:tabs>
                <w:tab w:val="left" w:pos="540"/>
              </w:tabs>
              <w:jc w:val="both"/>
              <w:rPr>
                <w:bCs/>
                <w:color w:val="000000"/>
                <w:sz w:val="24"/>
                <w:szCs w:val="24"/>
              </w:rPr>
            </w:pPr>
            <w:r w:rsidRPr="000218B7">
              <w:rPr>
                <w:b/>
                <w:bCs/>
                <w:color w:val="000000"/>
                <w:sz w:val="24"/>
                <w:szCs w:val="24"/>
              </w:rPr>
              <w:t xml:space="preserve">Знать: </w:t>
            </w:r>
            <w:r w:rsidR="00611B8A" w:rsidRPr="00611B8A">
              <w:rPr>
                <w:bCs/>
                <w:color w:val="000000"/>
                <w:sz w:val="24"/>
                <w:szCs w:val="24"/>
              </w:rPr>
              <w:t>методы разработки и принятия эффективных инвестиционных решений.</w:t>
            </w:r>
          </w:p>
          <w:p w14:paraId="1DD1E2BF" w14:textId="77777777" w:rsidR="00061BB9" w:rsidRDefault="00061BB9" w:rsidP="009C10DC">
            <w:pPr>
              <w:widowControl w:val="0"/>
              <w:pBdr>
                <w:top w:val="nil"/>
                <w:left w:val="nil"/>
                <w:bottom w:val="nil"/>
                <w:right w:val="nil"/>
                <w:between w:val="nil"/>
              </w:pBdr>
              <w:tabs>
                <w:tab w:val="left" w:pos="540"/>
              </w:tabs>
              <w:jc w:val="both"/>
              <w:rPr>
                <w:b/>
                <w:bCs/>
                <w:color w:val="000000"/>
                <w:sz w:val="24"/>
                <w:szCs w:val="24"/>
              </w:rPr>
            </w:pPr>
          </w:p>
          <w:p w14:paraId="10D0E206" w14:textId="24B28306" w:rsidR="000218B7" w:rsidRDefault="000218B7" w:rsidP="009C10DC">
            <w:pPr>
              <w:widowControl w:val="0"/>
              <w:pBdr>
                <w:top w:val="nil"/>
                <w:left w:val="nil"/>
                <w:bottom w:val="nil"/>
                <w:right w:val="nil"/>
                <w:between w:val="nil"/>
              </w:pBdr>
              <w:tabs>
                <w:tab w:val="left" w:pos="540"/>
              </w:tabs>
              <w:jc w:val="both"/>
              <w:rPr>
                <w:bCs/>
                <w:color w:val="000000"/>
                <w:sz w:val="24"/>
                <w:szCs w:val="24"/>
              </w:rPr>
            </w:pPr>
            <w:r w:rsidRPr="000218B7">
              <w:rPr>
                <w:b/>
                <w:bCs/>
                <w:color w:val="000000"/>
                <w:sz w:val="24"/>
                <w:szCs w:val="24"/>
              </w:rPr>
              <w:t xml:space="preserve">Уметь: </w:t>
            </w:r>
            <w:r w:rsidR="00611B8A" w:rsidRPr="00611B8A">
              <w:rPr>
                <w:bCs/>
                <w:color w:val="000000"/>
                <w:sz w:val="24"/>
                <w:szCs w:val="24"/>
              </w:rPr>
              <w:t>использовать результаты анализа инвестиционных показателей.</w:t>
            </w:r>
          </w:p>
        </w:tc>
        <w:tc>
          <w:tcPr>
            <w:tcW w:w="3765" w:type="dxa"/>
            <w:tcBorders>
              <w:top w:val="single" w:sz="4" w:space="0" w:color="000000"/>
              <w:left w:val="single" w:sz="4" w:space="0" w:color="000000"/>
              <w:bottom w:val="single" w:sz="4" w:space="0" w:color="000000"/>
              <w:right w:val="single" w:sz="4" w:space="0" w:color="000000"/>
            </w:tcBorders>
          </w:tcPr>
          <w:p w14:paraId="16E63878" w14:textId="77777777" w:rsidR="00061BB9" w:rsidRPr="00061BB9" w:rsidRDefault="00061BB9" w:rsidP="00061BB9">
            <w:pPr>
              <w:pBdr>
                <w:top w:val="nil"/>
                <w:left w:val="nil"/>
                <w:bottom w:val="nil"/>
                <w:right w:val="nil"/>
                <w:between w:val="nil"/>
              </w:pBdr>
              <w:jc w:val="center"/>
              <w:rPr>
                <w:color w:val="000000"/>
                <w:sz w:val="24"/>
                <w:szCs w:val="24"/>
                <w:lang w:eastAsia="ja-JP"/>
              </w:rPr>
            </w:pPr>
            <w:r w:rsidRPr="00061BB9">
              <w:rPr>
                <w:color w:val="000000"/>
                <w:sz w:val="24"/>
                <w:szCs w:val="24"/>
                <w:lang w:eastAsia="ja-JP"/>
              </w:rPr>
              <w:lastRenderedPageBreak/>
              <w:t>Задание.</w:t>
            </w:r>
          </w:p>
          <w:p w14:paraId="651D336A" w14:textId="77777777" w:rsidR="004613E1" w:rsidRDefault="004613E1" w:rsidP="004613E1">
            <w:pPr>
              <w:pBdr>
                <w:top w:val="nil"/>
                <w:left w:val="nil"/>
                <w:bottom w:val="nil"/>
                <w:right w:val="nil"/>
                <w:between w:val="nil"/>
              </w:pBdr>
              <w:jc w:val="both"/>
              <w:rPr>
                <w:color w:val="000000"/>
                <w:sz w:val="24"/>
                <w:szCs w:val="24"/>
                <w:lang w:eastAsia="ja-JP"/>
              </w:rPr>
            </w:pPr>
            <w:r w:rsidRPr="004613E1">
              <w:rPr>
                <w:color w:val="000000"/>
                <w:sz w:val="24"/>
                <w:szCs w:val="24"/>
                <w:lang w:eastAsia="ja-JP"/>
              </w:rPr>
              <w:t xml:space="preserve">Объясните, в каком объеме и в каких финансовых документах подлежит раскрытию информация об инвестициях и инвестиционных проектах </w:t>
            </w:r>
          </w:p>
          <w:p w14:paraId="3D2B03C6" w14:textId="77777777" w:rsidR="004613E1" w:rsidRDefault="004613E1" w:rsidP="004613E1">
            <w:pPr>
              <w:pBdr>
                <w:top w:val="nil"/>
                <w:left w:val="nil"/>
                <w:bottom w:val="nil"/>
                <w:right w:val="nil"/>
                <w:between w:val="nil"/>
              </w:pBdr>
              <w:jc w:val="both"/>
              <w:rPr>
                <w:color w:val="000000"/>
                <w:sz w:val="24"/>
                <w:szCs w:val="24"/>
                <w:lang w:eastAsia="ja-JP"/>
              </w:rPr>
            </w:pPr>
          </w:p>
          <w:p w14:paraId="4D209134" w14:textId="77777777" w:rsidR="004613E1" w:rsidRDefault="004613E1" w:rsidP="004613E1">
            <w:pPr>
              <w:pBdr>
                <w:top w:val="nil"/>
                <w:left w:val="nil"/>
                <w:bottom w:val="nil"/>
                <w:right w:val="nil"/>
                <w:between w:val="nil"/>
              </w:pBdr>
              <w:jc w:val="both"/>
              <w:rPr>
                <w:color w:val="000000"/>
                <w:sz w:val="24"/>
                <w:szCs w:val="24"/>
                <w:lang w:eastAsia="ja-JP"/>
              </w:rPr>
            </w:pPr>
          </w:p>
          <w:p w14:paraId="4A50FA2A" w14:textId="77777777" w:rsidR="004613E1" w:rsidRPr="00061BB9" w:rsidRDefault="004613E1" w:rsidP="004613E1">
            <w:pPr>
              <w:pBdr>
                <w:top w:val="nil"/>
                <w:left w:val="nil"/>
                <w:bottom w:val="nil"/>
                <w:right w:val="nil"/>
                <w:between w:val="nil"/>
              </w:pBdr>
              <w:jc w:val="center"/>
              <w:rPr>
                <w:color w:val="000000"/>
                <w:sz w:val="24"/>
                <w:szCs w:val="24"/>
                <w:lang w:eastAsia="ja-JP"/>
              </w:rPr>
            </w:pPr>
            <w:r w:rsidRPr="00061BB9">
              <w:rPr>
                <w:color w:val="000000"/>
                <w:sz w:val="24"/>
                <w:szCs w:val="24"/>
                <w:lang w:eastAsia="ja-JP"/>
              </w:rPr>
              <w:t>Задание.</w:t>
            </w:r>
          </w:p>
          <w:p w14:paraId="7EBE46DA" w14:textId="77777777" w:rsidR="004613E1" w:rsidRPr="004613E1" w:rsidRDefault="004613E1" w:rsidP="004613E1">
            <w:pPr>
              <w:pBdr>
                <w:top w:val="nil"/>
                <w:left w:val="nil"/>
                <w:bottom w:val="nil"/>
                <w:right w:val="nil"/>
                <w:between w:val="nil"/>
              </w:pBdr>
              <w:jc w:val="both"/>
              <w:rPr>
                <w:color w:val="000000"/>
                <w:sz w:val="24"/>
                <w:szCs w:val="24"/>
                <w:lang w:eastAsia="ja-JP"/>
              </w:rPr>
            </w:pPr>
            <w:r w:rsidRPr="004613E1">
              <w:rPr>
                <w:color w:val="000000"/>
                <w:sz w:val="24"/>
                <w:szCs w:val="24"/>
                <w:lang w:eastAsia="ja-JP"/>
              </w:rPr>
              <w:t>Бессрочная облигация, проценты по которой выплачиваются раз в году по годовой купонной ставке 6%, приобретена по курсу 0,81%. При ее покупке инвестор заплатил комиссионные в размере 4% рыночной цены облигации. На купонные проценты начисляется налог по ставке 13%. Определите доходность инвестиций.</w:t>
            </w:r>
          </w:p>
          <w:p w14:paraId="41E7EF1D" w14:textId="77777777" w:rsidR="004613E1" w:rsidRDefault="004613E1" w:rsidP="00061BB9">
            <w:pPr>
              <w:pBdr>
                <w:top w:val="nil"/>
                <w:left w:val="nil"/>
                <w:bottom w:val="nil"/>
                <w:right w:val="nil"/>
                <w:between w:val="nil"/>
              </w:pBdr>
              <w:jc w:val="center"/>
              <w:rPr>
                <w:color w:val="000000"/>
                <w:sz w:val="24"/>
                <w:szCs w:val="24"/>
              </w:rPr>
            </w:pPr>
          </w:p>
          <w:p w14:paraId="5574B78D" w14:textId="7E815006" w:rsidR="00061BB9" w:rsidRPr="00061BB9" w:rsidRDefault="00061BB9" w:rsidP="00061BB9">
            <w:pPr>
              <w:pBdr>
                <w:top w:val="nil"/>
                <w:left w:val="nil"/>
                <w:bottom w:val="nil"/>
                <w:right w:val="nil"/>
                <w:between w:val="nil"/>
              </w:pBdr>
              <w:jc w:val="center"/>
              <w:rPr>
                <w:color w:val="000000"/>
                <w:sz w:val="24"/>
                <w:szCs w:val="24"/>
              </w:rPr>
            </w:pPr>
            <w:r w:rsidRPr="00061BB9">
              <w:rPr>
                <w:color w:val="000000"/>
                <w:sz w:val="24"/>
                <w:szCs w:val="24"/>
              </w:rPr>
              <w:t>Задание.</w:t>
            </w:r>
          </w:p>
          <w:p w14:paraId="695D1D02" w14:textId="77777777" w:rsidR="004613E1" w:rsidRPr="004613E1" w:rsidRDefault="004613E1" w:rsidP="004613E1">
            <w:pPr>
              <w:pBdr>
                <w:top w:val="nil"/>
                <w:left w:val="nil"/>
                <w:bottom w:val="nil"/>
                <w:right w:val="nil"/>
                <w:between w:val="nil"/>
              </w:pBdr>
              <w:jc w:val="both"/>
              <w:rPr>
                <w:color w:val="000000"/>
                <w:sz w:val="24"/>
                <w:szCs w:val="24"/>
              </w:rPr>
            </w:pPr>
            <w:r w:rsidRPr="004613E1">
              <w:rPr>
                <w:color w:val="000000"/>
                <w:sz w:val="24"/>
                <w:szCs w:val="24"/>
              </w:rPr>
              <w:t>В качестве измерителя степени доходности финансовой операции может быть использована:</w:t>
            </w:r>
          </w:p>
          <w:p w14:paraId="342EC452" w14:textId="77777777" w:rsidR="004613E1" w:rsidRPr="004613E1" w:rsidRDefault="004613E1" w:rsidP="00E05EEC">
            <w:pPr>
              <w:numPr>
                <w:ilvl w:val="0"/>
                <w:numId w:val="21"/>
              </w:numPr>
              <w:pBdr>
                <w:top w:val="nil"/>
                <w:left w:val="nil"/>
                <w:bottom w:val="nil"/>
                <w:right w:val="nil"/>
                <w:between w:val="nil"/>
              </w:pBdr>
              <w:ind w:left="425"/>
              <w:jc w:val="both"/>
              <w:rPr>
                <w:color w:val="000000"/>
                <w:sz w:val="24"/>
                <w:szCs w:val="24"/>
              </w:rPr>
            </w:pPr>
            <w:r w:rsidRPr="004613E1">
              <w:rPr>
                <w:color w:val="000000"/>
                <w:sz w:val="24"/>
                <w:szCs w:val="24"/>
              </w:rPr>
              <w:t>простая ставка наращения;</w:t>
            </w:r>
          </w:p>
          <w:p w14:paraId="012E5B87" w14:textId="77777777" w:rsidR="004613E1" w:rsidRPr="004613E1" w:rsidRDefault="004613E1" w:rsidP="00E05EEC">
            <w:pPr>
              <w:numPr>
                <w:ilvl w:val="0"/>
                <w:numId w:val="21"/>
              </w:numPr>
              <w:pBdr>
                <w:top w:val="nil"/>
                <w:left w:val="nil"/>
                <w:bottom w:val="nil"/>
                <w:right w:val="nil"/>
                <w:between w:val="nil"/>
              </w:pBdr>
              <w:ind w:left="425"/>
              <w:jc w:val="both"/>
              <w:rPr>
                <w:color w:val="000000"/>
                <w:sz w:val="24"/>
                <w:szCs w:val="24"/>
              </w:rPr>
            </w:pPr>
            <w:r w:rsidRPr="004613E1">
              <w:rPr>
                <w:color w:val="000000"/>
                <w:sz w:val="24"/>
                <w:szCs w:val="24"/>
              </w:rPr>
              <w:lastRenderedPageBreak/>
              <w:t>сложная ставка наращения;</w:t>
            </w:r>
          </w:p>
          <w:p w14:paraId="6A7A066F" w14:textId="77777777" w:rsidR="004613E1" w:rsidRPr="004613E1" w:rsidRDefault="004613E1" w:rsidP="00E05EEC">
            <w:pPr>
              <w:numPr>
                <w:ilvl w:val="0"/>
                <w:numId w:val="21"/>
              </w:numPr>
              <w:pBdr>
                <w:top w:val="nil"/>
                <w:left w:val="nil"/>
                <w:bottom w:val="nil"/>
                <w:right w:val="nil"/>
                <w:between w:val="nil"/>
              </w:pBdr>
              <w:ind w:left="425"/>
              <w:jc w:val="both"/>
              <w:rPr>
                <w:color w:val="000000"/>
                <w:sz w:val="24"/>
                <w:szCs w:val="24"/>
              </w:rPr>
            </w:pPr>
            <w:r w:rsidRPr="004613E1">
              <w:rPr>
                <w:color w:val="000000"/>
                <w:sz w:val="24"/>
                <w:szCs w:val="24"/>
              </w:rPr>
              <w:t>номинальная ставка наращения;</w:t>
            </w:r>
          </w:p>
          <w:p w14:paraId="6655B999" w14:textId="77777777" w:rsidR="004613E1" w:rsidRDefault="004613E1" w:rsidP="00E05EEC">
            <w:pPr>
              <w:numPr>
                <w:ilvl w:val="0"/>
                <w:numId w:val="21"/>
              </w:numPr>
              <w:pBdr>
                <w:top w:val="nil"/>
                <w:left w:val="nil"/>
                <w:bottom w:val="nil"/>
                <w:right w:val="nil"/>
                <w:between w:val="nil"/>
              </w:pBdr>
              <w:ind w:left="425"/>
              <w:jc w:val="both"/>
              <w:rPr>
                <w:color w:val="000000"/>
                <w:sz w:val="24"/>
                <w:szCs w:val="24"/>
              </w:rPr>
            </w:pPr>
            <w:r w:rsidRPr="004613E1">
              <w:rPr>
                <w:color w:val="000000"/>
                <w:sz w:val="24"/>
                <w:szCs w:val="24"/>
              </w:rPr>
              <w:t>сила роста.</w:t>
            </w:r>
          </w:p>
          <w:p w14:paraId="02A9E7A2" w14:textId="77777777" w:rsidR="004613E1" w:rsidRPr="004613E1" w:rsidRDefault="004613E1" w:rsidP="004613E1">
            <w:pPr>
              <w:pBdr>
                <w:top w:val="nil"/>
                <w:left w:val="nil"/>
                <w:bottom w:val="nil"/>
                <w:right w:val="nil"/>
                <w:between w:val="nil"/>
              </w:pBdr>
              <w:jc w:val="center"/>
              <w:rPr>
                <w:color w:val="000000"/>
                <w:sz w:val="24"/>
                <w:szCs w:val="24"/>
              </w:rPr>
            </w:pPr>
            <w:r w:rsidRPr="004613E1">
              <w:rPr>
                <w:color w:val="000000"/>
                <w:sz w:val="24"/>
                <w:szCs w:val="24"/>
              </w:rPr>
              <w:t>Задание.</w:t>
            </w:r>
          </w:p>
          <w:p w14:paraId="5BFF28F2" w14:textId="1718E0EE" w:rsidR="00061BB9" w:rsidRDefault="004613E1" w:rsidP="00061BB9">
            <w:pPr>
              <w:pBdr>
                <w:top w:val="nil"/>
                <w:left w:val="nil"/>
                <w:bottom w:val="nil"/>
                <w:right w:val="nil"/>
                <w:between w:val="nil"/>
              </w:pBdr>
              <w:jc w:val="both"/>
              <w:rPr>
                <w:color w:val="000000"/>
                <w:sz w:val="24"/>
                <w:szCs w:val="24"/>
              </w:rPr>
            </w:pPr>
            <w:r w:rsidRPr="004613E1">
              <w:rPr>
                <w:color w:val="000000"/>
                <w:sz w:val="24"/>
                <w:szCs w:val="24"/>
              </w:rPr>
              <w:t>Вексель на сумму 20 000 руб., срок платежа по которому наступает через 1,8 года учтен по сложной учетной ставке 18% годовых. Определите сумму, полученную владельцем векселя при учете, и дисконт.</w:t>
            </w:r>
          </w:p>
          <w:p w14:paraId="7A3DED48" w14:textId="77777777" w:rsidR="00061BB9" w:rsidRPr="00061BB9" w:rsidRDefault="00061BB9" w:rsidP="00061BB9">
            <w:pPr>
              <w:pBdr>
                <w:top w:val="nil"/>
                <w:left w:val="nil"/>
                <w:bottom w:val="nil"/>
                <w:right w:val="nil"/>
                <w:between w:val="nil"/>
              </w:pBdr>
              <w:jc w:val="center"/>
              <w:rPr>
                <w:color w:val="000000"/>
                <w:sz w:val="24"/>
                <w:szCs w:val="24"/>
              </w:rPr>
            </w:pPr>
            <w:r w:rsidRPr="00061BB9">
              <w:rPr>
                <w:color w:val="000000"/>
                <w:sz w:val="24"/>
                <w:szCs w:val="24"/>
              </w:rPr>
              <w:t>Задание.</w:t>
            </w:r>
          </w:p>
          <w:p w14:paraId="7656805B" w14:textId="77777777" w:rsidR="004613E1" w:rsidRDefault="004613E1" w:rsidP="004613E1">
            <w:pPr>
              <w:pBdr>
                <w:top w:val="nil"/>
                <w:left w:val="nil"/>
                <w:bottom w:val="nil"/>
                <w:right w:val="nil"/>
                <w:between w:val="nil"/>
              </w:pBdr>
              <w:jc w:val="both"/>
              <w:rPr>
                <w:color w:val="000000"/>
                <w:sz w:val="24"/>
                <w:szCs w:val="24"/>
              </w:rPr>
            </w:pPr>
            <w:r w:rsidRPr="004613E1">
              <w:rPr>
                <w:color w:val="000000"/>
                <w:sz w:val="24"/>
                <w:szCs w:val="24"/>
              </w:rPr>
              <w:t>Опишите основные методы разработки и принятия эффективных инвестиционных решений.</w:t>
            </w:r>
          </w:p>
          <w:p w14:paraId="5B24A8D6" w14:textId="77777777" w:rsidR="00611B8A" w:rsidRDefault="00611B8A" w:rsidP="004613E1">
            <w:pPr>
              <w:pBdr>
                <w:top w:val="nil"/>
                <w:left w:val="nil"/>
                <w:bottom w:val="nil"/>
                <w:right w:val="nil"/>
                <w:between w:val="nil"/>
              </w:pBdr>
              <w:jc w:val="both"/>
              <w:rPr>
                <w:color w:val="000000"/>
                <w:sz w:val="24"/>
                <w:szCs w:val="24"/>
              </w:rPr>
            </w:pPr>
          </w:p>
          <w:p w14:paraId="1C62F599" w14:textId="77777777" w:rsidR="00611B8A" w:rsidRDefault="00611B8A" w:rsidP="004613E1">
            <w:pPr>
              <w:pBdr>
                <w:top w:val="nil"/>
                <w:left w:val="nil"/>
                <w:bottom w:val="nil"/>
                <w:right w:val="nil"/>
                <w:between w:val="nil"/>
              </w:pBdr>
              <w:jc w:val="both"/>
              <w:rPr>
                <w:color w:val="000000"/>
                <w:sz w:val="24"/>
                <w:szCs w:val="24"/>
              </w:rPr>
            </w:pPr>
          </w:p>
          <w:p w14:paraId="24D1F989" w14:textId="53015CEB" w:rsidR="00061BB9" w:rsidRPr="00061BB9" w:rsidRDefault="00061BB9" w:rsidP="00061BB9">
            <w:pPr>
              <w:pBdr>
                <w:top w:val="nil"/>
                <w:left w:val="nil"/>
                <w:bottom w:val="nil"/>
                <w:right w:val="nil"/>
                <w:between w:val="nil"/>
              </w:pBdr>
              <w:jc w:val="center"/>
              <w:rPr>
                <w:color w:val="000000"/>
                <w:sz w:val="24"/>
                <w:szCs w:val="24"/>
                <w:lang w:eastAsia="ja-JP"/>
              </w:rPr>
            </w:pPr>
            <w:r w:rsidRPr="00061BB9">
              <w:rPr>
                <w:color w:val="000000"/>
                <w:sz w:val="24"/>
                <w:szCs w:val="24"/>
                <w:lang w:eastAsia="ja-JP"/>
              </w:rPr>
              <w:t>Задание.</w:t>
            </w:r>
          </w:p>
          <w:p w14:paraId="387BAD83" w14:textId="2932D07C" w:rsidR="00061BB9" w:rsidRPr="00061BB9" w:rsidRDefault="00611B8A" w:rsidP="00611B8A">
            <w:pPr>
              <w:pBdr>
                <w:top w:val="nil"/>
                <w:left w:val="nil"/>
                <w:bottom w:val="nil"/>
                <w:right w:val="nil"/>
                <w:between w:val="nil"/>
              </w:pBdr>
              <w:contextualSpacing/>
              <w:jc w:val="both"/>
              <w:rPr>
                <w:color w:val="000000"/>
                <w:sz w:val="24"/>
                <w:szCs w:val="24"/>
                <w:lang w:eastAsia="ja-JP"/>
              </w:rPr>
            </w:pPr>
            <w:r w:rsidRPr="00611B8A">
              <w:rPr>
                <w:color w:val="000000"/>
                <w:sz w:val="24"/>
                <w:szCs w:val="24"/>
                <w:lang w:eastAsia="ja-JP"/>
              </w:rPr>
              <w:t xml:space="preserve">Одноразовая инвестиция равна 1 000 000 руб. Доходы представляют собой аннуитет </w:t>
            </w:r>
            <w:proofErr w:type="spellStart"/>
            <w:r w:rsidRPr="00611B8A">
              <w:rPr>
                <w:color w:val="000000"/>
                <w:sz w:val="24"/>
                <w:szCs w:val="24"/>
                <w:lang w:eastAsia="ja-JP"/>
              </w:rPr>
              <w:t>постнумерандо</w:t>
            </w:r>
            <w:proofErr w:type="spellEnd"/>
            <w:r w:rsidRPr="00611B8A">
              <w:rPr>
                <w:color w:val="000000"/>
                <w:sz w:val="24"/>
                <w:szCs w:val="24"/>
                <w:lang w:eastAsia="ja-JP"/>
              </w:rPr>
              <w:t xml:space="preserve"> с годовыми выплатами 329 234,44 руб. Срок аннуитета равен четырем годам. Определите доходность инвестиций проекта и проведите анализ результатов.</w:t>
            </w:r>
          </w:p>
        </w:tc>
      </w:tr>
      <w:tr w:rsidR="0044556B" w14:paraId="195CC0AD" w14:textId="77777777" w:rsidTr="00FB2DF5">
        <w:tc>
          <w:tcPr>
            <w:tcW w:w="2127" w:type="dxa"/>
            <w:tcBorders>
              <w:top w:val="single" w:sz="4" w:space="0" w:color="000000"/>
              <w:left w:val="single" w:sz="4" w:space="0" w:color="000000"/>
              <w:bottom w:val="single" w:sz="4" w:space="0" w:color="000000"/>
              <w:right w:val="single" w:sz="4" w:space="0" w:color="000000"/>
            </w:tcBorders>
          </w:tcPr>
          <w:p w14:paraId="48FAE8AA" w14:textId="77777777" w:rsidR="0044556B" w:rsidRPr="0044556B" w:rsidRDefault="0044556B" w:rsidP="0044556B">
            <w:pPr>
              <w:widowControl w:val="0"/>
              <w:pBdr>
                <w:top w:val="nil"/>
                <w:left w:val="nil"/>
                <w:bottom w:val="nil"/>
                <w:right w:val="nil"/>
                <w:between w:val="nil"/>
              </w:pBdr>
              <w:tabs>
                <w:tab w:val="left" w:pos="540"/>
              </w:tabs>
              <w:jc w:val="both"/>
              <w:rPr>
                <w:color w:val="000000"/>
                <w:sz w:val="24"/>
                <w:szCs w:val="24"/>
              </w:rPr>
            </w:pPr>
            <w:r w:rsidRPr="0044556B">
              <w:rPr>
                <w:color w:val="000000"/>
                <w:sz w:val="24"/>
                <w:szCs w:val="24"/>
              </w:rPr>
              <w:lastRenderedPageBreak/>
              <w:t>ПКП-2</w:t>
            </w:r>
          </w:p>
          <w:p w14:paraId="4723601C" w14:textId="5CBC99F2" w:rsidR="0044556B" w:rsidRPr="0044556B" w:rsidRDefault="0044556B" w:rsidP="0044556B">
            <w:pPr>
              <w:widowControl w:val="0"/>
              <w:pBdr>
                <w:top w:val="nil"/>
                <w:left w:val="nil"/>
                <w:bottom w:val="nil"/>
                <w:right w:val="nil"/>
                <w:between w:val="nil"/>
              </w:pBdr>
              <w:jc w:val="both"/>
              <w:rPr>
                <w:sz w:val="24"/>
                <w:szCs w:val="24"/>
              </w:rPr>
            </w:pPr>
            <w:r w:rsidRPr="0044556B">
              <w:rPr>
                <w:color w:val="000000"/>
                <w:sz w:val="24"/>
                <w:szCs w:val="24"/>
              </w:rPr>
              <w:t xml:space="preserve">Мониторинг экономических, промышленных и корпоративных изменений посредством анализа информации и интерпретация данных, связанных с финансовыми решениями, включая цены, прибыль, устойчивость, дальнейшие перспективы в плане инвестиционных рисков и экономического </w:t>
            </w:r>
            <w:r w:rsidRPr="0044556B">
              <w:rPr>
                <w:color w:val="000000"/>
                <w:sz w:val="24"/>
                <w:szCs w:val="24"/>
              </w:rPr>
              <w:lastRenderedPageBreak/>
              <w:t>влияния</w:t>
            </w:r>
          </w:p>
        </w:tc>
        <w:tc>
          <w:tcPr>
            <w:tcW w:w="2585" w:type="dxa"/>
            <w:tcBorders>
              <w:top w:val="single" w:sz="4" w:space="0" w:color="000000"/>
              <w:left w:val="single" w:sz="4" w:space="0" w:color="000000"/>
              <w:bottom w:val="single" w:sz="4" w:space="0" w:color="000000"/>
              <w:right w:val="single" w:sz="4" w:space="0" w:color="000000"/>
            </w:tcBorders>
          </w:tcPr>
          <w:p w14:paraId="69061206" w14:textId="77777777" w:rsidR="0044556B" w:rsidRDefault="0044556B" w:rsidP="0044556B">
            <w:pPr>
              <w:jc w:val="both"/>
              <w:rPr>
                <w:color w:val="000000"/>
                <w:sz w:val="24"/>
                <w:szCs w:val="24"/>
              </w:rPr>
            </w:pPr>
            <w:r w:rsidRPr="0044556B">
              <w:rPr>
                <w:color w:val="000000"/>
                <w:sz w:val="24"/>
                <w:szCs w:val="24"/>
              </w:rPr>
              <w:lastRenderedPageBreak/>
              <w:t>1. Грамотно и результативно пользуется источниками финансово-экономической и статистической информации для сбора, обработки и анализа данных с целью дальнейшего составления экономических прогнозов и моделей.</w:t>
            </w:r>
          </w:p>
          <w:p w14:paraId="5A2CE162" w14:textId="251EEFBD" w:rsidR="0044556B" w:rsidRDefault="0044556B" w:rsidP="0044556B">
            <w:pPr>
              <w:jc w:val="both"/>
              <w:rPr>
                <w:color w:val="000000"/>
                <w:sz w:val="24"/>
                <w:szCs w:val="24"/>
              </w:rPr>
            </w:pPr>
          </w:p>
          <w:p w14:paraId="2EDFEA5F" w14:textId="09FE5F8D" w:rsidR="00FB2DF5" w:rsidRDefault="00FB2DF5" w:rsidP="0044556B">
            <w:pPr>
              <w:jc w:val="both"/>
              <w:rPr>
                <w:color w:val="000000"/>
                <w:sz w:val="24"/>
                <w:szCs w:val="24"/>
              </w:rPr>
            </w:pPr>
          </w:p>
          <w:p w14:paraId="7EA46A21" w14:textId="77777777" w:rsidR="00FB2DF5" w:rsidRDefault="00FB2DF5" w:rsidP="0044556B">
            <w:pPr>
              <w:jc w:val="both"/>
              <w:rPr>
                <w:color w:val="000000"/>
                <w:sz w:val="24"/>
                <w:szCs w:val="24"/>
              </w:rPr>
            </w:pPr>
          </w:p>
          <w:p w14:paraId="3C1C4374" w14:textId="77777777" w:rsidR="009334B3" w:rsidRDefault="0044556B" w:rsidP="0044556B">
            <w:pPr>
              <w:jc w:val="both"/>
              <w:rPr>
                <w:color w:val="000000"/>
                <w:sz w:val="24"/>
                <w:szCs w:val="24"/>
              </w:rPr>
            </w:pPr>
            <w:r w:rsidRPr="0044556B">
              <w:rPr>
                <w:color w:val="000000"/>
                <w:sz w:val="24"/>
                <w:szCs w:val="24"/>
              </w:rPr>
              <w:t xml:space="preserve">2. Выделяет и интерпретирует основные изменения финансово-экономическом состоянии объекта, </w:t>
            </w:r>
            <w:r w:rsidRPr="0044556B">
              <w:rPr>
                <w:color w:val="000000"/>
                <w:sz w:val="24"/>
                <w:szCs w:val="24"/>
              </w:rPr>
              <w:lastRenderedPageBreak/>
              <w:t xml:space="preserve">внешней и внутренней среды. </w:t>
            </w:r>
          </w:p>
          <w:p w14:paraId="7C4D133C" w14:textId="77777777" w:rsidR="009334B3" w:rsidRDefault="009334B3" w:rsidP="0044556B">
            <w:pPr>
              <w:jc w:val="both"/>
              <w:rPr>
                <w:color w:val="000000"/>
                <w:sz w:val="24"/>
                <w:szCs w:val="24"/>
              </w:rPr>
            </w:pPr>
          </w:p>
          <w:p w14:paraId="61B94936" w14:textId="77777777" w:rsidR="009334B3" w:rsidRDefault="009334B3" w:rsidP="0044556B">
            <w:pPr>
              <w:jc w:val="both"/>
              <w:rPr>
                <w:color w:val="000000"/>
                <w:sz w:val="24"/>
                <w:szCs w:val="24"/>
              </w:rPr>
            </w:pPr>
          </w:p>
          <w:p w14:paraId="0CFB745B" w14:textId="77777777" w:rsidR="009334B3" w:rsidRDefault="009334B3" w:rsidP="0044556B">
            <w:pPr>
              <w:jc w:val="both"/>
              <w:rPr>
                <w:color w:val="000000"/>
                <w:sz w:val="24"/>
                <w:szCs w:val="24"/>
              </w:rPr>
            </w:pPr>
          </w:p>
          <w:p w14:paraId="3FDEBC0D" w14:textId="77777777" w:rsidR="009334B3" w:rsidRDefault="009334B3" w:rsidP="0044556B">
            <w:pPr>
              <w:jc w:val="both"/>
              <w:rPr>
                <w:color w:val="000000"/>
                <w:sz w:val="24"/>
                <w:szCs w:val="24"/>
              </w:rPr>
            </w:pPr>
          </w:p>
          <w:p w14:paraId="7DA5F067" w14:textId="77777777" w:rsidR="009334B3" w:rsidRDefault="009334B3" w:rsidP="0044556B">
            <w:pPr>
              <w:jc w:val="both"/>
              <w:rPr>
                <w:color w:val="000000"/>
                <w:sz w:val="24"/>
                <w:szCs w:val="24"/>
              </w:rPr>
            </w:pPr>
          </w:p>
          <w:p w14:paraId="64C01BDA" w14:textId="77777777" w:rsidR="009334B3" w:rsidRDefault="009334B3" w:rsidP="0044556B">
            <w:pPr>
              <w:jc w:val="both"/>
              <w:rPr>
                <w:color w:val="000000"/>
                <w:sz w:val="24"/>
                <w:szCs w:val="24"/>
              </w:rPr>
            </w:pPr>
          </w:p>
          <w:p w14:paraId="5227B746" w14:textId="77777777" w:rsidR="009334B3" w:rsidRDefault="009334B3" w:rsidP="0044556B">
            <w:pPr>
              <w:jc w:val="both"/>
              <w:rPr>
                <w:color w:val="000000"/>
                <w:sz w:val="24"/>
                <w:szCs w:val="24"/>
              </w:rPr>
            </w:pPr>
          </w:p>
          <w:p w14:paraId="47AB3CE2" w14:textId="170B6714" w:rsidR="009334B3" w:rsidRDefault="009334B3" w:rsidP="0044556B">
            <w:pPr>
              <w:jc w:val="both"/>
              <w:rPr>
                <w:color w:val="000000"/>
                <w:sz w:val="24"/>
                <w:szCs w:val="24"/>
              </w:rPr>
            </w:pPr>
          </w:p>
          <w:p w14:paraId="2B7E2BD4" w14:textId="070EE9B6" w:rsidR="00FB2DF5" w:rsidRDefault="00FB2DF5" w:rsidP="0044556B">
            <w:pPr>
              <w:jc w:val="both"/>
              <w:rPr>
                <w:color w:val="000000"/>
                <w:sz w:val="24"/>
                <w:szCs w:val="24"/>
              </w:rPr>
            </w:pPr>
          </w:p>
          <w:p w14:paraId="6228A808" w14:textId="4A3D5418" w:rsidR="00FB2DF5" w:rsidRDefault="00FB2DF5" w:rsidP="0044556B">
            <w:pPr>
              <w:jc w:val="both"/>
              <w:rPr>
                <w:color w:val="000000"/>
                <w:sz w:val="24"/>
                <w:szCs w:val="24"/>
              </w:rPr>
            </w:pPr>
          </w:p>
          <w:p w14:paraId="2DD001CC" w14:textId="77777777" w:rsidR="00FB2DF5" w:rsidRDefault="00FB2DF5" w:rsidP="0044556B">
            <w:pPr>
              <w:jc w:val="both"/>
              <w:rPr>
                <w:color w:val="000000"/>
                <w:sz w:val="24"/>
                <w:szCs w:val="24"/>
              </w:rPr>
            </w:pPr>
          </w:p>
          <w:p w14:paraId="5E1D3137" w14:textId="77777777" w:rsidR="009334B3" w:rsidRDefault="009334B3" w:rsidP="0044556B">
            <w:pPr>
              <w:jc w:val="both"/>
              <w:rPr>
                <w:color w:val="000000"/>
                <w:sz w:val="24"/>
                <w:szCs w:val="24"/>
              </w:rPr>
            </w:pPr>
          </w:p>
          <w:p w14:paraId="332AEC63" w14:textId="15077613" w:rsidR="0044556B" w:rsidRPr="0044556B" w:rsidRDefault="009334B3" w:rsidP="0044556B">
            <w:pPr>
              <w:jc w:val="both"/>
              <w:rPr>
                <w:sz w:val="24"/>
                <w:szCs w:val="24"/>
              </w:rPr>
            </w:pPr>
            <w:r w:rsidRPr="009334B3">
              <w:rPr>
                <w:color w:val="000000"/>
                <w:sz w:val="24"/>
                <w:szCs w:val="24"/>
              </w:rPr>
              <w:t>3. Проводит оценку инвестиционных рисков и экономического влияния на основе полученных данных и проведенного анализа.</w:t>
            </w:r>
            <w:r w:rsidR="0044556B" w:rsidRPr="0044556B">
              <w:rPr>
                <w:color w:val="000000"/>
                <w:sz w:val="24"/>
                <w:szCs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14:paraId="6A9B9025" w14:textId="77777777" w:rsidR="0044556B" w:rsidRDefault="0044556B" w:rsidP="0044556B">
            <w:pPr>
              <w:widowControl w:val="0"/>
              <w:pBdr>
                <w:top w:val="nil"/>
                <w:left w:val="nil"/>
                <w:bottom w:val="nil"/>
                <w:right w:val="nil"/>
                <w:between w:val="nil"/>
              </w:pBdr>
              <w:tabs>
                <w:tab w:val="left" w:pos="540"/>
              </w:tabs>
              <w:jc w:val="both"/>
              <w:rPr>
                <w:color w:val="000000"/>
                <w:sz w:val="24"/>
                <w:szCs w:val="24"/>
              </w:rPr>
            </w:pPr>
            <w:r w:rsidRPr="0044556B">
              <w:rPr>
                <w:b/>
                <w:bCs/>
                <w:color w:val="000000"/>
                <w:sz w:val="24"/>
                <w:szCs w:val="24"/>
              </w:rPr>
              <w:lastRenderedPageBreak/>
              <w:t>Знать:</w:t>
            </w:r>
            <w:r w:rsidRPr="0044556B">
              <w:rPr>
                <w:color w:val="000000"/>
                <w:sz w:val="24"/>
                <w:szCs w:val="24"/>
              </w:rPr>
              <w:t xml:space="preserve"> источники информации об инвестициях. </w:t>
            </w:r>
          </w:p>
          <w:p w14:paraId="2D8B0B0A" w14:textId="77777777" w:rsidR="0044556B" w:rsidRDefault="0044556B" w:rsidP="0044556B">
            <w:pPr>
              <w:widowControl w:val="0"/>
              <w:pBdr>
                <w:top w:val="nil"/>
                <w:left w:val="nil"/>
                <w:bottom w:val="nil"/>
                <w:right w:val="nil"/>
                <w:between w:val="nil"/>
              </w:pBdr>
              <w:tabs>
                <w:tab w:val="left" w:pos="540"/>
              </w:tabs>
              <w:jc w:val="both"/>
              <w:rPr>
                <w:color w:val="000000"/>
                <w:sz w:val="24"/>
                <w:szCs w:val="24"/>
              </w:rPr>
            </w:pPr>
          </w:p>
          <w:p w14:paraId="34D5A84D" w14:textId="77777777" w:rsidR="0044556B" w:rsidRDefault="0044556B" w:rsidP="0044556B">
            <w:pPr>
              <w:widowControl w:val="0"/>
              <w:pBdr>
                <w:top w:val="nil"/>
                <w:left w:val="nil"/>
                <w:bottom w:val="nil"/>
                <w:right w:val="nil"/>
                <w:between w:val="nil"/>
              </w:pBdr>
              <w:tabs>
                <w:tab w:val="left" w:pos="540"/>
              </w:tabs>
              <w:jc w:val="both"/>
              <w:rPr>
                <w:color w:val="000000"/>
                <w:sz w:val="24"/>
                <w:szCs w:val="24"/>
              </w:rPr>
            </w:pPr>
            <w:r w:rsidRPr="0044556B">
              <w:rPr>
                <w:b/>
                <w:bCs/>
                <w:color w:val="000000"/>
                <w:sz w:val="24"/>
                <w:szCs w:val="24"/>
              </w:rPr>
              <w:t>Уметь:</w:t>
            </w:r>
            <w:r w:rsidRPr="0044556B">
              <w:rPr>
                <w:color w:val="000000"/>
                <w:sz w:val="24"/>
                <w:szCs w:val="24"/>
              </w:rPr>
              <w:t xml:space="preserve"> составлять экономические прогнозы.</w:t>
            </w:r>
          </w:p>
          <w:p w14:paraId="1F07C454" w14:textId="77777777" w:rsidR="0044556B" w:rsidRDefault="0044556B" w:rsidP="0044556B">
            <w:pPr>
              <w:widowControl w:val="0"/>
              <w:pBdr>
                <w:top w:val="nil"/>
                <w:left w:val="nil"/>
                <w:bottom w:val="nil"/>
                <w:right w:val="nil"/>
                <w:between w:val="nil"/>
              </w:pBdr>
              <w:tabs>
                <w:tab w:val="left" w:pos="540"/>
              </w:tabs>
              <w:jc w:val="both"/>
              <w:rPr>
                <w:color w:val="000000"/>
                <w:sz w:val="24"/>
                <w:szCs w:val="24"/>
              </w:rPr>
            </w:pPr>
          </w:p>
          <w:p w14:paraId="0AAEB7CF" w14:textId="77777777" w:rsidR="0044556B" w:rsidRDefault="0044556B" w:rsidP="0044556B">
            <w:pPr>
              <w:widowControl w:val="0"/>
              <w:pBdr>
                <w:top w:val="nil"/>
                <w:left w:val="nil"/>
                <w:bottom w:val="nil"/>
                <w:right w:val="nil"/>
                <w:between w:val="nil"/>
              </w:pBdr>
              <w:tabs>
                <w:tab w:val="left" w:pos="540"/>
              </w:tabs>
              <w:jc w:val="both"/>
              <w:rPr>
                <w:color w:val="000000"/>
                <w:sz w:val="24"/>
                <w:szCs w:val="24"/>
              </w:rPr>
            </w:pPr>
          </w:p>
          <w:p w14:paraId="61257F92" w14:textId="77777777" w:rsidR="0044556B" w:rsidRDefault="0044556B" w:rsidP="0044556B">
            <w:pPr>
              <w:widowControl w:val="0"/>
              <w:pBdr>
                <w:top w:val="nil"/>
                <w:left w:val="nil"/>
                <w:bottom w:val="nil"/>
                <w:right w:val="nil"/>
                <w:between w:val="nil"/>
              </w:pBdr>
              <w:tabs>
                <w:tab w:val="left" w:pos="540"/>
              </w:tabs>
              <w:jc w:val="both"/>
              <w:rPr>
                <w:color w:val="000000"/>
                <w:sz w:val="24"/>
                <w:szCs w:val="24"/>
              </w:rPr>
            </w:pPr>
          </w:p>
          <w:p w14:paraId="54E0CF4E" w14:textId="77777777" w:rsidR="0044556B" w:rsidRDefault="0044556B" w:rsidP="0044556B">
            <w:pPr>
              <w:widowControl w:val="0"/>
              <w:pBdr>
                <w:top w:val="nil"/>
                <w:left w:val="nil"/>
                <w:bottom w:val="nil"/>
                <w:right w:val="nil"/>
                <w:between w:val="nil"/>
              </w:pBdr>
              <w:tabs>
                <w:tab w:val="left" w:pos="540"/>
              </w:tabs>
              <w:jc w:val="both"/>
              <w:rPr>
                <w:color w:val="000000"/>
                <w:sz w:val="24"/>
                <w:szCs w:val="24"/>
              </w:rPr>
            </w:pPr>
          </w:p>
          <w:p w14:paraId="28309D9B" w14:textId="77777777" w:rsidR="0044556B" w:rsidRDefault="0044556B" w:rsidP="0044556B">
            <w:pPr>
              <w:widowControl w:val="0"/>
              <w:pBdr>
                <w:top w:val="nil"/>
                <w:left w:val="nil"/>
                <w:bottom w:val="nil"/>
                <w:right w:val="nil"/>
                <w:between w:val="nil"/>
              </w:pBdr>
              <w:tabs>
                <w:tab w:val="left" w:pos="540"/>
              </w:tabs>
              <w:jc w:val="both"/>
              <w:rPr>
                <w:color w:val="000000"/>
                <w:sz w:val="24"/>
                <w:szCs w:val="24"/>
              </w:rPr>
            </w:pPr>
          </w:p>
          <w:p w14:paraId="62B68077" w14:textId="77777777" w:rsidR="0044556B" w:rsidRDefault="0044556B" w:rsidP="0044556B">
            <w:pPr>
              <w:widowControl w:val="0"/>
              <w:pBdr>
                <w:top w:val="nil"/>
                <w:left w:val="nil"/>
                <w:bottom w:val="nil"/>
                <w:right w:val="nil"/>
                <w:between w:val="nil"/>
              </w:pBdr>
              <w:tabs>
                <w:tab w:val="left" w:pos="540"/>
              </w:tabs>
              <w:jc w:val="both"/>
              <w:rPr>
                <w:color w:val="000000"/>
                <w:sz w:val="24"/>
                <w:szCs w:val="24"/>
              </w:rPr>
            </w:pPr>
          </w:p>
          <w:p w14:paraId="41F68BD5" w14:textId="77777777" w:rsidR="0044556B" w:rsidRDefault="0044556B" w:rsidP="0044556B">
            <w:pPr>
              <w:widowControl w:val="0"/>
              <w:pBdr>
                <w:top w:val="nil"/>
                <w:left w:val="nil"/>
                <w:bottom w:val="nil"/>
                <w:right w:val="nil"/>
                <w:between w:val="nil"/>
              </w:pBdr>
              <w:tabs>
                <w:tab w:val="left" w:pos="540"/>
              </w:tabs>
              <w:jc w:val="both"/>
              <w:rPr>
                <w:color w:val="000000"/>
                <w:sz w:val="24"/>
                <w:szCs w:val="24"/>
              </w:rPr>
            </w:pPr>
          </w:p>
          <w:p w14:paraId="211CC8CC" w14:textId="77777777" w:rsidR="0044556B" w:rsidRDefault="0044556B" w:rsidP="0044556B">
            <w:pPr>
              <w:widowControl w:val="0"/>
              <w:pBdr>
                <w:top w:val="nil"/>
                <w:left w:val="nil"/>
                <w:bottom w:val="nil"/>
                <w:right w:val="nil"/>
                <w:between w:val="nil"/>
              </w:pBdr>
              <w:tabs>
                <w:tab w:val="left" w:pos="540"/>
              </w:tabs>
              <w:jc w:val="both"/>
              <w:rPr>
                <w:color w:val="000000"/>
                <w:sz w:val="24"/>
                <w:szCs w:val="24"/>
              </w:rPr>
            </w:pPr>
          </w:p>
          <w:p w14:paraId="608AC06F" w14:textId="77777777" w:rsidR="0044556B" w:rsidRDefault="0044556B" w:rsidP="0044556B">
            <w:pPr>
              <w:widowControl w:val="0"/>
              <w:pBdr>
                <w:top w:val="nil"/>
                <w:left w:val="nil"/>
                <w:bottom w:val="nil"/>
                <w:right w:val="nil"/>
                <w:between w:val="nil"/>
              </w:pBdr>
              <w:tabs>
                <w:tab w:val="left" w:pos="540"/>
              </w:tabs>
              <w:jc w:val="both"/>
              <w:rPr>
                <w:color w:val="000000"/>
                <w:sz w:val="24"/>
                <w:szCs w:val="24"/>
              </w:rPr>
            </w:pPr>
          </w:p>
          <w:p w14:paraId="788112B7" w14:textId="77777777" w:rsidR="0044556B" w:rsidRDefault="0044556B" w:rsidP="0044556B">
            <w:pPr>
              <w:widowControl w:val="0"/>
              <w:pBdr>
                <w:top w:val="nil"/>
                <w:left w:val="nil"/>
                <w:bottom w:val="nil"/>
                <w:right w:val="nil"/>
                <w:between w:val="nil"/>
              </w:pBdr>
              <w:tabs>
                <w:tab w:val="left" w:pos="540"/>
              </w:tabs>
              <w:jc w:val="both"/>
              <w:rPr>
                <w:color w:val="000000"/>
                <w:sz w:val="24"/>
                <w:szCs w:val="24"/>
              </w:rPr>
            </w:pPr>
            <w:r w:rsidRPr="0044556B">
              <w:rPr>
                <w:b/>
                <w:bCs/>
                <w:color w:val="000000"/>
                <w:sz w:val="24"/>
                <w:szCs w:val="24"/>
              </w:rPr>
              <w:t>Знать:</w:t>
            </w:r>
            <w:r w:rsidRPr="0044556B">
              <w:rPr>
                <w:color w:val="000000"/>
                <w:sz w:val="24"/>
                <w:szCs w:val="24"/>
              </w:rPr>
              <w:t xml:space="preserve"> как инфляция влияет на изменение финансово-экономического состояния </w:t>
            </w:r>
            <w:r w:rsidRPr="0044556B">
              <w:rPr>
                <w:color w:val="000000"/>
                <w:sz w:val="24"/>
                <w:szCs w:val="24"/>
              </w:rPr>
              <w:lastRenderedPageBreak/>
              <w:t>инвестиционного проекта.</w:t>
            </w:r>
          </w:p>
          <w:p w14:paraId="3DA6B64A" w14:textId="77777777" w:rsidR="009334B3" w:rsidRDefault="009334B3" w:rsidP="0044556B">
            <w:pPr>
              <w:widowControl w:val="0"/>
              <w:pBdr>
                <w:top w:val="nil"/>
                <w:left w:val="nil"/>
                <w:bottom w:val="nil"/>
                <w:right w:val="nil"/>
                <w:between w:val="nil"/>
              </w:pBdr>
              <w:tabs>
                <w:tab w:val="left" w:pos="540"/>
              </w:tabs>
              <w:jc w:val="both"/>
              <w:rPr>
                <w:color w:val="000000"/>
                <w:sz w:val="24"/>
                <w:szCs w:val="24"/>
              </w:rPr>
            </w:pPr>
            <w:r w:rsidRPr="009334B3">
              <w:rPr>
                <w:b/>
                <w:bCs/>
                <w:color w:val="000000"/>
                <w:sz w:val="24"/>
                <w:szCs w:val="24"/>
              </w:rPr>
              <w:t>Уметь:</w:t>
            </w:r>
            <w:r w:rsidRPr="009334B3">
              <w:rPr>
                <w:color w:val="000000"/>
                <w:sz w:val="24"/>
                <w:szCs w:val="24"/>
              </w:rPr>
              <w:t xml:space="preserve"> учитывать инфляцию при определении доходности финансовой операции.</w:t>
            </w:r>
          </w:p>
          <w:p w14:paraId="437646A4" w14:textId="77777777" w:rsidR="009334B3" w:rsidRDefault="009334B3" w:rsidP="0044556B">
            <w:pPr>
              <w:widowControl w:val="0"/>
              <w:pBdr>
                <w:top w:val="nil"/>
                <w:left w:val="nil"/>
                <w:bottom w:val="nil"/>
                <w:right w:val="nil"/>
                <w:between w:val="nil"/>
              </w:pBdr>
              <w:tabs>
                <w:tab w:val="left" w:pos="540"/>
              </w:tabs>
              <w:jc w:val="both"/>
              <w:rPr>
                <w:color w:val="000000"/>
                <w:sz w:val="24"/>
                <w:szCs w:val="24"/>
              </w:rPr>
            </w:pPr>
          </w:p>
          <w:p w14:paraId="0B799202" w14:textId="77777777" w:rsidR="009334B3" w:rsidRDefault="009334B3" w:rsidP="0044556B">
            <w:pPr>
              <w:widowControl w:val="0"/>
              <w:pBdr>
                <w:top w:val="nil"/>
                <w:left w:val="nil"/>
                <w:bottom w:val="nil"/>
                <w:right w:val="nil"/>
                <w:between w:val="nil"/>
              </w:pBdr>
              <w:tabs>
                <w:tab w:val="left" w:pos="540"/>
              </w:tabs>
              <w:jc w:val="both"/>
              <w:rPr>
                <w:color w:val="000000"/>
                <w:sz w:val="24"/>
                <w:szCs w:val="24"/>
              </w:rPr>
            </w:pPr>
          </w:p>
          <w:p w14:paraId="108F2199" w14:textId="77777777" w:rsidR="009334B3" w:rsidRDefault="009334B3" w:rsidP="0044556B">
            <w:pPr>
              <w:widowControl w:val="0"/>
              <w:pBdr>
                <w:top w:val="nil"/>
                <w:left w:val="nil"/>
                <w:bottom w:val="nil"/>
                <w:right w:val="nil"/>
                <w:between w:val="nil"/>
              </w:pBdr>
              <w:tabs>
                <w:tab w:val="left" w:pos="540"/>
              </w:tabs>
              <w:jc w:val="both"/>
              <w:rPr>
                <w:color w:val="000000"/>
                <w:sz w:val="24"/>
                <w:szCs w:val="24"/>
              </w:rPr>
            </w:pPr>
          </w:p>
          <w:p w14:paraId="0B373C0A" w14:textId="77777777" w:rsidR="009334B3" w:rsidRDefault="009334B3" w:rsidP="0044556B">
            <w:pPr>
              <w:widowControl w:val="0"/>
              <w:pBdr>
                <w:top w:val="nil"/>
                <w:left w:val="nil"/>
                <w:bottom w:val="nil"/>
                <w:right w:val="nil"/>
                <w:between w:val="nil"/>
              </w:pBdr>
              <w:tabs>
                <w:tab w:val="left" w:pos="540"/>
              </w:tabs>
              <w:jc w:val="both"/>
              <w:rPr>
                <w:color w:val="000000"/>
                <w:sz w:val="24"/>
                <w:szCs w:val="24"/>
              </w:rPr>
            </w:pPr>
          </w:p>
          <w:p w14:paraId="64DD2230" w14:textId="0BDDDB50" w:rsidR="009334B3" w:rsidRDefault="009334B3" w:rsidP="0044556B">
            <w:pPr>
              <w:widowControl w:val="0"/>
              <w:pBdr>
                <w:top w:val="nil"/>
                <w:left w:val="nil"/>
                <w:bottom w:val="nil"/>
                <w:right w:val="nil"/>
                <w:between w:val="nil"/>
              </w:pBdr>
              <w:tabs>
                <w:tab w:val="left" w:pos="540"/>
              </w:tabs>
              <w:jc w:val="both"/>
              <w:rPr>
                <w:color w:val="000000"/>
                <w:sz w:val="24"/>
                <w:szCs w:val="24"/>
              </w:rPr>
            </w:pPr>
          </w:p>
          <w:p w14:paraId="59334A7A" w14:textId="77777777" w:rsidR="00FB2DF5" w:rsidRDefault="00FB2DF5" w:rsidP="0044556B">
            <w:pPr>
              <w:widowControl w:val="0"/>
              <w:pBdr>
                <w:top w:val="nil"/>
                <w:left w:val="nil"/>
                <w:bottom w:val="nil"/>
                <w:right w:val="nil"/>
                <w:between w:val="nil"/>
              </w:pBdr>
              <w:tabs>
                <w:tab w:val="left" w:pos="540"/>
              </w:tabs>
              <w:jc w:val="both"/>
              <w:rPr>
                <w:color w:val="000000"/>
                <w:sz w:val="24"/>
                <w:szCs w:val="24"/>
              </w:rPr>
            </w:pPr>
          </w:p>
          <w:p w14:paraId="234E52AF" w14:textId="77777777" w:rsidR="009334B3" w:rsidRDefault="009334B3" w:rsidP="0044556B">
            <w:pPr>
              <w:widowControl w:val="0"/>
              <w:pBdr>
                <w:top w:val="nil"/>
                <w:left w:val="nil"/>
                <w:bottom w:val="nil"/>
                <w:right w:val="nil"/>
                <w:between w:val="nil"/>
              </w:pBdr>
              <w:tabs>
                <w:tab w:val="left" w:pos="540"/>
              </w:tabs>
              <w:jc w:val="both"/>
              <w:rPr>
                <w:color w:val="000000"/>
                <w:sz w:val="24"/>
                <w:szCs w:val="24"/>
              </w:rPr>
            </w:pPr>
            <w:r w:rsidRPr="009334B3">
              <w:rPr>
                <w:b/>
                <w:bCs/>
                <w:color w:val="000000"/>
                <w:sz w:val="24"/>
                <w:szCs w:val="24"/>
              </w:rPr>
              <w:t xml:space="preserve">Знать: </w:t>
            </w:r>
            <w:r w:rsidRPr="009334B3">
              <w:rPr>
                <w:color w:val="000000"/>
                <w:sz w:val="24"/>
                <w:szCs w:val="24"/>
              </w:rPr>
              <w:t>методы оценки инвестиционных рисков.</w:t>
            </w:r>
          </w:p>
          <w:p w14:paraId="10BB601E" w14:textId="5EA20A13" w:rsidR="009334B3" w:rsidRPr="0044556B" w:rsidRDefault="009334B3" w:rsidP="0044556B">
            <w:pPr>
              <w:widowControl w:val="0"/>
              <w:pBdr>
                <w:top w:val="nil"/>
                <w:left w:val="nil"/>
                <w:bottom w:val="nil"/>
                <w:right w:val="nil"/>
                <w:between w:val="nil"/>
              </w:pBdr>
              <w:tabs>
                <w:tab w:val="left" w:pos="540"/>
              </w:tabs>
              <w:jc w:val="both"/>
              <w:rPr>
                <w:b/>
                <w:bCs/>
                <w:color w:val="000000"/>
                <w:sz w:val="24"/>
                <w:szCs w:val="24"/>
              </w:rPr>
            </w:pPr>
            <w:r w:rsidRPr="009334B3">
              <w:rPr>
                <w:b/>
                <w:bCs/>
                <w:color w:val="000000"/>
                <w:sz w:val="24"/>
                <w:szCs w:val="24"/>
              </w:rPr>
              <w:t xml:space="preserve">Уметь: </w:t>
            </w:r>
            <w:r w:rsidRPr="009334B3">
              <w:rPr>
                <w:color w:val="000000"/>
                <w:sz w:val="24"/>
                <w:szCs w:val="24"/>
              </w:rPr>
              <w:t>оценивать риски инвестиционного проекта.</w:t>
            </w:r>
          </w:p>
        </w:tc>
        <w:tc>
          <w:tcPr>
            <w:tcW w:w="3765" w:type="dxa"/>
            <w:tcBorders>
              <w:top w:val="single" w:sz="4" w:space="0" w:color="000000"/>
              <w:left w:val="single" w:sz="4" w:space="0" w:color="000000"/>
              <w:bottom w:val="single" w:sz="4" w:space="0" w:color="000000"/>
              <w:right w:val="single" w:sz="4" w:space="0" w:color="000000"/>
            </w:tcBorders>
          </w:tcPr>
          <w:p w14:paraId="5B1D1439" w14:textId="77777777" w:rsidR="0044556B" w:rsidRPr="00061BB9" w:rsidRDefault="0044556B" w:rsidP="0044556B">
            <w:pPr>
              <w:pBdr>
                <w:top w:val="nil"/>
                <w:left w:val="nil"/>
                <w:bottom w:val="nil"/>
                <w:right w:val="nil"/>
                <w:between w:val="nil"/>
              </w:pBdr>
              <w:jc w:val="center"/>
              <w:rPr>
                <w:color w:val="000000"/>
                <w:sz w:val="24"/>
                <w:szCs w:val="24"/>
                <w:lang w:eastAsia="ja-JP"/>
              </w:rPr>
            </w:pPr>
            <w:r w:rsidRPr="00061BB9">
              <w:rPr>
                <w:color w:val="000000"/>
                <w:sz w:val="24"/>
                <w:szCs w:val="24"/>
                <w:lang w:eastAsia="ja-JP"/>
              </w:rPr>
              <w:lastRenderedPageBreak/>
              <w:t>Задание.</w:t>
            </w:r>
          </w:p>
          <w:p w14:paraId="2463CC83" w14:textId="77777777" w:rsidR="0044556B" w:rsidRDefault="0044556B" w:rsidP="0044556B">
            <w:pPr>
              <w:pBdr>
                <w:top w:val="nil"/>
                <w:left w:val="nil"/>
                <w:bottom w:val="nil"/>
                <w:right w:val="nil"/>
                <w:between w:val="nil"/>
              </w:pBdr>
              <w:jc w:val="both"/>
              <w:rPr>
                <w:color w:val="000000"/>
                <w:sz w:val="24"/>
                <w:szCs w:val="24"/>
              </w:rPr>
            </w:pPr>
            <w:r w:rsidRPr="0044556B">
              <w:rPr>
                <w:color w:val="000000"/>
                <w:sz w:val="24"/>
                <w:szCs w:val="24"/>
              </w:rPr>
              <w:t>Опишите известные вам источники информации об инвестициях.</w:t>
            </w:r>
          </w:p>
          <w:p w14:paraId="1E5EBA0F" w14:textId="77777777" w:rsidR="0044556B" w:rsidRPr="00061BB9" w:rsidRDefault="0044556B" w:rsidP="0044556B">
            <w:pPr>
              <w:pBdr>
                <w:top w:val="nil"/>
                <w:left w:val="nil"/>
                <w:bottom w:val="nil"/>
                <w:right w:val="nil"/>
                <w:between w:val="nil"/>
              </w:pBdr>
              <w:jc w:val="center"/>
              <w:rPr>
                <w:color w:val="000000"/>
                <w:sz w:val="24"/>
                <w:szCs w:val="24"/>
                <w:lang w:eastAsia="ja-JP"/>
              </w:rPr>
            </w:pPr>
            <w:r w:rsidRPr="00061BB9">
              <w:rPr>
                <w:color w:val="000000"/>
                <w:sz w:val="24"/>
                <w:szCs w:val="24"/>
                <w:lang w:eastAsia="ja-JP"/>
              </w:rPr>
              <w:t>Задание.</w:t>
            </w:r>
          </w:p>
          <w:p w14:paraId="23A97D6E" w14:textId="77777777" w:rsidR="0044556B" w:rsidRPr="0044556B" w:rsidRDefault="0044556B" w:rsidP="0044556B">
            <w:pPr>
              <w:pBdr>
                <w:top w:val="nil"/>
                <w:left w:val="nil"/>
                <w:bottom w:val="nil"/>
                <w:right w:val="nil"/>
                <w:between w:val="nil"/>
              </w:pBdr>
              <w:jc w:val="both"/>
              <w:rPr>
                <w:color w:val="000000"/>
                <w:sz w:val="24"/>
                <w:szCs w:val="24"/>
              </w:rPr>
            </w:pPr>
            <w:r w:rsidRPr="0044556B">
              <w:rPr>
                <w:color w:val="000000"/>
                <w:sz w:val="24"/>
                <w:szCs w:val="24"/>
              </w:rPr>
              <w:t>Рассчитайте суммарную будущую стоимость потока, накапливаемого под 8%. Денежный поток возникает в конце года:</w:t>
            </w:r>
          </w:p>
          <w:p w14:paraId="383DB582" w14:textId="77777777" w:rsidR="0044556B" w:rsidRPr="0044556B" w:rsidRDefault="0044556B" w:rsidP="0044556B">
            <w:pPr>
              <w:pBdr>
                <w:top w:val="nil"/>
                <w:left w:val="nil"/>
                <w:bottom w:val="nil"/>
                <w:right w:val="nil"/>
                <w:between w:val="nil"/>
              </w:pBdr>
              <w:jc w:val="both"/>
              <w:rPr>
                <w:color w:val="000000"/>
                <w:sz w:val="24"/>
                <w:szCs w:val="24"/>
              </w:rPr>
            </w:pPr>
            <w:r w:rsidRPr="0044556B">
              <w:rPr>
                <w:color w:val="000000"/>
                <w:sz w:val="24"/>
                <w:szCs w:val="24"/>
              </w:rPr>
              <w:t>1-й год — 100 руб.;</w:t>
            </w:r>
          </w:p>
          <w:p w14:paraId="3269202F" w14:textId="77777777" w:rsidR="0044556B" w:rsidRPr="0044556B" w:rsidRDefault="0044556B" w:rsidP="0044556B">
            <w:pPr>
              <w:pBdr>
                <w:top w:val="nil"/>
                <w:left w:val="nil"/>
                <w:bottom w:val="nil"/>
                <w:right w:val="nil"/>
                <w:between w:val="nil"/>
              </w:pBdr>
              <w:jc w:val="both"/>
              <w:rPr>
                <w:color w:val="000000"/>
                <w:sz w:val="24"/>
                <w:szCs w:val="24"/>
              </w:rPr>
            </w:pPr>
            <w:r w:rsidRPr="0044556B">
              <w:rPr>
                <w:color w:val="000000"/>
                <w:sz w:val="24"/>
                <w:szCs w:val="24"/>
              </w:rPr>
              <w:t>2-й год — 800 руб.;</w:t>
            </w:r>
          </w:p>
          <w:p w14:paraId="06046A64" w14:textId="77777777" w:rsidR="0044556B" w:rsidRPr="0044556B" w:rsidRDefault="0044556B" w:rsidP="0044556B">
            <w:pPr>
              <w:pBdr>
                <w:top w:val="nil"/>
                <w:left w:val="nil"/>
                <w:bottom w:val="nil"/>
                <w:right w:val="nil"/>
                <w:between w:val="nil"/>
              </w:pBdr>
              <w:jc w:val="both"/>
              <w:rPr>
                <w:color w:val="000000"/>
                <w:sz w:val="24"/>
                <w:szCs w:val="24"/>
              </w:rPr>
            </w:pPr>
            <w:r w:rsidRPr="0044556B">
              <w:rPr>
                <w:color w:val="000000"/>
                <w:sz w:val="24"/>
                <w:szCs w:val="24"/>
              </w:rPr>
              <w:t>3-й год — руб.;</w:t>
            </w:r>
          </w:p>
          <w:p w14:paraId="72724475" w14:textId="77777777" w:rsidR="0044556B" w:rsidRDefault="0044556B" w:rsidP="0044556B">
            <w:pPr>
              <w:pBdr>
                <w:top w:val="nil"/>
                <w:left w:val="nil"/>
                <w:bottom w:val="nil"/>
                <w:right w:val="nil"/>
                <w:between w:val="nil"/>
              </w:pBdr>
              <w:jc w:val="both"/>
              <w:rPr>
                <w:color w:val="000000"/>
                <w:sz w:val="24"/>
                <w:szCs w:val="24"/>
              </w:rPr>
            </w:pPr>
            <w:r w:rsidRPr="0044556B">
              <w:rPr>
                <w:color w:val="000000"/>
                <w:sz w:val="24"/>
                <w:szCs w:val="24"/>
              </w:rPr>
              <w:t>4-й год — 300 руб.</w:t>
            </w:r>
          </w:p>
          <w:p w14:paraId="2998B6B2" w14:textId="77777777" w:rsidR="0044556B" w:rsidRDefault="0044556B" w:rsidP="0044556B">
            <w:pPr>
              <w:pBdr>
                <w:top w:val="nil"/>
                <w:left w:val="nil"/>
                <w:bottom w:val="nil"/>
                <w:right w:val="nil"/>
                <w:between w:val="nil"/>
              </w:pBdr>
              <w:jc w:val="both"/>
              <w:rPr>
                <w:color w:val="000000"/>
                <w:sz w:val="24"/>
                <w:szCs w:val="24"/>
              </w:rPr>
            </w:pPr>
          </w:p>
          <w:p w14:paraId="030D0F6F" w14:textId="77777777" w:rsidR="0044556B" w:rsidRDefault="0044556B" w:rsidP="0044556B">
            <w:pPr>
              <w:pBdr>
                <w:top w:val="nil"/>
                <w:left w:val="nil"/>
                <w:bottom w:val="nil"/>
                <w:right w:val="nil"/>
                <w:between w:val="nil"/>
              </w:pBdr>
              <w:jc w:val="both"/>
              <w:rPr>
                <w:color w:val="000000"/>
                <w:sz w:val="24"/>
                <w:szCs w:val="24"/>
              </w:rPr>
            </w:pPr>
          </w:p>
          <w:p w14:paraId="09551732" w14:textId="77777777" w:rsidR="0044556B" w:rsidRDefault="0044556B" w:rsidP="0044556B">
            <w:pPr>
              <w:pBdr>
                <w:top w:val="nil"/>
                <w:left w:val="nil"/>
                <w:bottom w:val="nil"/>
                <w:right w:val="nil"/>
                <w:between w:val="nil"/>
              </w:pBdr>
              <w:jc w:val="both"/>
              <w:rPr>
                <w:color w:val="000000"/>
                <w:sz w:val="24"/>
                <w:szCs w:val="24"/>
              </w:rPr>
            </w:pPr>
          </w:p>
          <w:p w14:paraId="3B096C3A" w14:textId="77777777" w:rsidR="009334B3" w:rsidRPr="00061BB9" w:rsidRDefault="009334B3" w:rsidP="009334B3">
            <w:pPr>
              <w:pBdr>
                <w:top w:val="nil"/>
                <w:left w:val="nil"/>
                <w:bottom w:val="nil"/>
                <w:right w:val="nil"/>
                <w:between w:val="nil"/>
              </w:pBdr>
              <w:jc w:val="center"/>
              <w:rPr>
                <w:color w:val="000000"/>
                <w:sz w:val="24"/>
                <w:szCs w:val="24"/>
                <w:lang w:eastAsia="ja-JP"/>
              </w:rPr>
            </w:pPr>
            <w:r w:rsidRPr="00061BB9">
              <w:rPr>
                <w:color w:val="000000"/>
                <w:sz w:val="24"/>
                <w:szCs w:val="24"/>
                <w:lang w:eastAsia="ja-JP"/>
              </w:rPr>
              <w:t>Задание.</w:t>
            </w:r>
          </w:p>
          <w:p w14:paraId="3E438FFE" w14:textId="7FBF9EA0" w:rsidR="0044556B" w:rsidRDefault="009334B3" w:rsidP="0044556B">
            <w:pPr>
              <w:pBdr>
                <w:top w:val="nil"/>
                <w:left w:val="nil"/>
                <w:bottom w:val="nil"/>
                <w:right w:val="nil"/>
                <w:between w:val="nil"/>
              </w:pBdr>
              <w:jc w:val="both"/>
              <w:rPr>
                <w:color w:val="000000"/>
                <w:sz w:val="24"/>
                <w:szCs w:val="24"/>
              </w:rPr>
            </w:pPr>
            <w:r w:rsidRPr="009334B3">
              <w:rPr>
                <w:color w:val="000000"/>
                <w:sz w:val="24"/>
                <w:szCs w:val="24"/>
              </w:rPr>
              <w:t>Объясните, как инфляция влияет на изменение показателей инвестиционного проекта.</w:t>
            </w:r>
          </w:p>
          <w:p w14:paraId="08A558B5" w14:textId="77777777" w:rsidR="009334B3" w:rsidRDefault="009334B3" w:rsidP="0044556B">
            <w:pPr>
              <w:pBdr>
                <w:top w:val="nil"/>
                <w:left w:val="nil"/>
                <w:bottom w:val="nil"/>
                <w:right w:val="nil"/>
                <w:between w:val="nil"/>
              </w:pBdr>
              <w:jc w:val="both"/>
              <w:rPr>
                <w:color w:val="000000"/>
                <w:sz w:val="24"/>
                <w:szCs w:val="24"/>
              </w:rPr>
            </w:pPr>
          </w:p>
          <w:p w14:paraId="661C62EE" w14:textId="77777777" w:rsidR="009334B3" w:rsidRDefault="009334B3" w:rsidP="0044556B">
            <w:pPr>
              <w:pBdr>
                <w:top w:val="nil"/>
                <w:left w:val="nil"/>
                <w:bottom w:val="nil"/>
                <w:right w:val="nil"/>
                <w:between w:val="nil"/>
              </w:pBdr>
              <w:jc w:val="both"/>
              <w:rPr>
                <w:color w:val="000000"/>
                <w:sz w:val="24"/>
                <w:szCs w:val="24"/>
              </w:rPr>
            </w:pPr>
          </w:p>
          <w:p w14:paraId="0513E2F6" w14:textId="77777777" w:rsidR="009334B3" w:rsidRDefault="009334B3" w:rsidP="0044556B">
            <w:pPr>
              <w:pBdr>
                <w:top w:val="nil"/>
                <w:left w:val="nil"/>
                <w:bottom w:val="nil"/>
                <w:right w:val="nil"/>
                <w:between w:val="nil"/>
              </w:pBdr>
              <w:jc w:val="both"/>
              <w:rPr>
                <w:color w:val="000000"/>
                <w:sz w:val="24"/>
                <w:szCs w:val="24"/>
              </w:rPr>
            </w:pPr>
          </w:p>
          <w:p w14:paraId="187093D7" w14:textId="77777777" w:rsidR="009334B3" w:rsidRPr="00061BB9" w:rsidRDefault="009334B3" w:rsidP="009334B3">
            <w:pPr>
              <w:pBdr>
                <w:top w:val="nil"/>
                <w:left w:val="nil"/>
                <w:bottom w:val="nil"/>
                <w:right w:val="nil"/>
                <w:between w:val="nil"/>
              </w:pBdr>
              <w:jc w:val="center"/>
              <w:rPr>
                <w:color w:val="000000"/>
                <w:sz w:val="24"/>
                <w:szCs w:val="24"/>
                <w:lang w:eastAsia="ja-JP"/>
              </w:rPr>
            </w:pPr>
            <w:r w:rsidRPr="00061BB9">
              <w:rPr>
                <w:color w:val="000000"/>
                <w:sz w:val="24"/>
                <w:szCs w:val="24"/>
                <w:lang w:eastAsia="ja-JP"/>
              </w:rPr>
              <w:t>Задание.</w:t>
            </w:r>
          </w:p>
          <w:p w14:paraId="2F9F94A6" w14:textId="77777777" w:rsidR="009334B3" w:rsidRPr="009334B3" w:rsidRDefault="009334B3" w:rsidP="009334B3">
            <w:pPr>
              <w:pBdr>
                <w:top w:val="nil"/>
                <w:left w:val="nil"/>
                <w:bottom w:val="nil"/>
                <w:right w:val="nil"/>
                <w:between w:val="nil"/>
              </w:pBdr>
              <w:jc w:val="both"/>
              <w:rPr>
                <w:color w:val="000000"/>
                <w:sz w:val="24"/>
                <w:szCs w:val="24"/>
              </w:rPr>
            </w:pPr>
            <w:r w:rsidRPr="009334B3">
              <w:rPr>
                <w:color w:val="000000"/>
                <w:sz w:val="24"/>
                <w:szCs w:val="24"/>
              </w:rPr>
              <w:t xml:space="preserve">Темп прироста инфляции за каждый год составляет H1 = 18, H2 = 12, H3 = 9,5%. Определите обесцененную наращенную сумму, если на сумму 95 000 руб. в течение этих трех лет начислялась сложная процентная ставка: </w:t>
            </w:r>
          </w:p>
          <w:p w14:paraId="181662DF" w14:textId="77777777" w:rsidR="009334B3" w:rsidRPr="009334B3" w:rsidRDefault="009334B3" w:rsidP="009334B3">
            <w:pPr>
              <w:pBdr>
                <w:top w:val="nil"/>
                <w:left w:val="nil"/>
                <w:bottom w:val="nil"/>
                <w:right w:val="nil"/>
                <w:between w:val="nil"/>
              </w:pBdr>
              <w:ind w:left="142"/>
              <w:jc w:val="both"/>
              <w:rPr>
                <w:color w:val="000000"/>
                <w:sz w:val="24"/>
                <w:szCs w:val="24"/>
              </w:rPr>
            </w:pPr>
            <w:r w:rsidRPr="009334B3">
              <w:rPr>
                <w:color w:val="000000"/>
                <w:sz w:val="24"/>
                <w:szCs w:val="24"/>
              </w:rPr>
              <w:t>а) 16% годовых</w:t>
            </w:r>
          </w:p>
          <w:p w14:paraId="2DDBD230" w14:textId="77777777" w:rsidR="009334B3" w:rsidRDefault="009334B3" w:rsidP="009334B3">
            <w:pPr>
              <w:pBdr>
                <w:top w:val="nil"/>
                <w:left w:val="nil"/>
                <w:bottom w:val="nil"/>
                <w:right w:val="nil"/>
                <w:between w:val="nil"/>
              </w:pBdr>
              <w:ind w:left="142"/>
              <w:jc w:val="both"/>
              <w:rPr>
                <w:color w:val="000000"/>
                <w:sz w:val="24"/>
                <w:szCs w:val="24"/>
              </w:rPr>
            </w:pPr>
            <w:r w:rsidRPr="009334B3">
              <w:rPr>
                <w:color w:val="000000"/>
                <w:sz w:val="24"/>
                <w:szCs w:val="24"/>
              </w:rPr>
              <w:t>б) 11% годовых</w:t>
            </w:r>
          </w:p>
          <w:p w14:paraId="20F8BC04" w14:textId="77777777" w:rsidR="009334B3" w:rsidRDefault="009334B3" w:rsidP="009334B3">
            <w:pPr>
              <w:pBdr>
                <w:top w:val="nil"/>
                <w:left w:val="nil"/>
                <w:bottom w:val="nil"/>
                <w:right w:val="nil"/>
                <w:between w:val="nil"/>
              </w:pBdr>
              <w:ind w:left="142"/>
              <w:jc w:val="both"/>
              <w:rPr>
                <w:color w:val="000000"/>
                <w:sz w:val="24"/>
                <w:szCs w:val="24"/>
              </w:rPr>
            </w:pPr>
          </w:p>
          <w:p w14:paraId="1C28A2F7" w14:textId="77777777" w:rsidR="009334B3" w:rsidRPr="00061BB9" w:rsidRDefault="009334B3" w:rsidP="009334B3">
            <w:pPr>
              <w:pBdr>
                <w:top w:val="nil"/>
                <w:left w:val="nil"/>
                <w:bottom w:val="nil"/>
                <w:right w:val="nil"/>
                <w:between w:val="nil"/>
              </w:pBdr>
              <w:jc w:val="center"/>
              <w:rPr>
                <w:color w:val="000000"/>
                <w:sz w:val="24"/>
                <w:szCs w:val="24"/>
                <w:lang w:eastAsia="ja-JP"/>
              </w:rPr>
            </w:pPr>
            <w:r w:rsidRPr="00061BB9">
              <w:rPr>
                <w:color w:val="000000"/>
                <w:sz w:val="24"/>
                <w:szCs w:val="24"/>
                <w:lang w:eastAsia="ja-JP"/>
              </w:rPr>
              <w:t>Задание.</w:t>
            </w:r>
          </w:p>
          <w:p w14:paraId="35922F89" w14:textId="75C5DD18" w:rsidR="009334B3" w:rsidRDefault="009334B3" w:rsidP="009334B3">
            <w:pPr>
              <w:pBdr>
                <w:top w:val="nil"/>
                <w:left w:val="nil"/>
                <w:bottom w:val="nil"/>
                <w:right w:val="nil"/>
                <w:between w:val="nil"/>
              </w:pBdr>
              <w:ind w:left="142"/>
              <w:jc w:val="both"/>
              <w:rPr>
                <w:color w:val="000000"/>
                <w:sz w:val="24"/>
                <w:szCs w:val="24"/>
              </w:rPr>
            </w:pPr>
            <w:r w:rsidRPr="009334B3">
              <w:rPr>
                <w:color w:val="000000"/>
                <w:sz w:val="24"/>
                <w:szCs w:val="24"/>
              </w:rPr>
              <w:t>Объясните, какие методы могут использоваться дли оценки риска инвестиционного проекта.</w:t>
            </w:r>
          </w:p>
          <w:p w14:paraId="7D3643DC" w14:textId="77777777" w:rsidR="009334B3" w:rsidRPr="00061BB9" w:rsidRDefault="009334B3" w:rsidP="009334B3">
            <w:pPr>
              <w:pBdr>
                <w:top w:val="nil"/>
                <w:left w:val="nil"/>
                <w:bottom w:val="nil"/>
                <w:right w:val="nil"/>
                <w:between w:val="nil"/>
              </w:pBdr>
              <w:jc w:val="center"/>
              <w:rPr>
                <w:color w:val="000000"/>
                <w:sz w:val="24"/>
                <w:szCs w:val="24"/>
                <w:lang w:eastAsia="ja-JP"/>
              </w:rPr>
            </w:pPr>
            <w:r w:rsidRPr="00061BB9">
              <w:rPr>
                <w:color w:val="000000"/>
                <w:sz w:val="24"/>
                <w:szCs w:val="24"/>
                <w:lang w:eastAsia="ja-JP"/>
              </w:rPr>
              <w:t>Задание.</w:t>
            </w:r>
          </w:p>
          <w:p w14:paraId="7F6323AE" w14:textId="2997F118" w:rsidR="0044556B" w:rsidRPr="0044556B" w:rsidRDefault="009334B3" w:rsidP="009334B3">
            <w:pPr>
              <w:pBdr>
                <w:top w:val="nil"/>
                <w:left w:val="nil"/>
                <w:bottom w:val="nil"/>
                <w:right w:val="nil"/>
                <w:between w:val="nil"/>
              </w:pBdr>
              <w:ind w:left="142"/>
              <w:jc w:val="both"/>
              <w:rPr>
                <w:color w:val="000000"/>
                <w:sz w:val="24"/>
                <w:szCs w:val="24"/>
                <w:lang w:eastAsia="ja-JP"/>
              </w:rPr>
            </w:pPr>
            <w:r w:rsidRPr="009334B3">
              <w:rPr>
                <w:color w:val="000000"/>
                <w:sz w:val="24"/>
                <w:szCs w:val="24"/>
              </w:rPr>
              <w:t>Руководство компании рассматривает возможность выпуска нового ассортимента продукции (в дополнение к уже существующему). Ожидается, что внедрение этого нового ассортимента продукции потребует первоначальных инвестиций в размере 1,4 млн руб. и еще 2 млн руб. вложений по истечении 1-го года. Через 2 года после начала реализации этого проекта ожидаются денежные поступление в размере 500 тыс. руб., через 3 года — 600 тыс. руб., через 4 года — 700 тыс. руб., а затем по 800 тыс. руб. каждый год до истечения 10 лет после начала реализации проекта. Ожидается, что стоимость капитала составит 15 %. Однако есть опасения, что стоимость капитала отклонится от ожидаемой величины. Оцените риски, связанные с изменением стоимости капитала. Определите критическое значение стоимости капитала, при котором реализация проекта будет неприемлема.</w:t>
            </w:r>
          </w:p>
        </w:tc>
      </w:tr>
    </w:tbl>
    <w:p w14:paraId="552933C4" w14:textId="3871C63E" w:rsidR="004015BC" w:rsidRDefault="004015BC" w:rsidP="004015BC">
      <w:pPr>
        <w:pBdr>
          <w:top w:val="nil"/>
          <w:left w:val="nil"/>
          <w:bottom w:val="nil"/>
          <w:right w:val="nil"/>
          <w:between w:val="nil"/>
        </w:pBdr>
        <w:spacing w:line="360" w:lineRule="auto"/>
        <w:rPr>
          <w:color w:val="000000"/>
          <w:sz w:val="28"/>
          <w:szCs w:val="28"/>
        </w:rPr>
      </w:pPr>
    </w:p>
    <w:p w14:paraId="7FCF1C2D" w14:textId="02B3DD4C" w:rsidR="00FB2DF5" w:rsidRDefault="00FB2DF5" w:rsidP="004015BC">
      <w:pPr>
        <w:pBdr>
          <w:top w:val="nil"/>
          <w:left w:val="nil"/>
          <w:bottom w:val="nil"/>
          <w:right w:val="nil"/>
          <w:between w:val="nil"/>
        </w:pBdr>
        <w:spacing w:line="360" w:lineRule="auto"/>
        <w:rPr>
          <w:color w:val="000000"/>
          <w:sz w:val="28"/>
          <w:szCs w:val="28"/>
        </w:rPr>
      </w:pPr>
    </w:p>
    <w:p w14:paraId="493D5658" w14:textId="77777777" w:rsidR="00FB2DF5" w:rsidRDefault="00FB2DF5" w:rsidP="004015BC">
      <w:pPr>
        <w:pBdr>
          <w:top w:val="nil"/>
          <w:left w:val="nil"/>
          <w:bottom w:val="nil"/>
          <w:right w:val="nil"/>
          <w:between w:val="nil"/>
        </w:pBdr>
        <w:spacing w:line="360" w:lineRule="auto"/>
        <w:rPr>
          <w:color w:val="000000"/>
          <w:sz w:val="28"/>
          <w:szCs w:val="28"/>
        </w:rPr>
      </w:pPr>
    </w:p>
    <w:p w14:paraId="30BA038C" w14:textId="77777777" w:rsidR="004015BC" w:rsidRPr="00993B42" w:rsidRDefault="004015BC" w:rsidP="004015BC">
      <w:pPr>
        <w:pBdr>
          <w:top w:val="nil"/>
          <w:left w:val="nil"/>
          <w:bottom w:val="nil"/>
          <w:right w:val="nil"/>
          <w:between w:val="nil"/>
        </w:pBdr>
        <w:tabs>
          <w:tab w:val="left" w:pos="851"/>
        </w:tabs>
        <w:spacing w:after="240" w:line="360" w:lineRule="auto"/>
        <w:jc w:val="both"/>
        <w:rPr>
          <w:b/>
          <w:bCs/>
          <w:color w:val="000000"/>
          <w:sz w:val="28"/>
          <w:szCs w:val="28"/>
        </w:rPr>
      </w:pPr>
      <w:r w:rsidRPr="00993B42">
        <w:rPr>
          <w:b/>
          <w:bCs/>
          <w:color w:val="000000"/>
          <w:sz w:val="28"/>
          <w:szCs w:val="28"/>
        </w:rPr>
        <w:lastRenderedPageBreak/>
        <w:t>Пример</w:t>
      </w:r>
      <w:r>
        <w:rPr>
          <w:b/>
          <w:bCs/>
          <w:color w:val="000000"/>
          <w:sz w:val="28"/>
          <w:szCs w:val="28"/>
        </w:rPr>
        <w:t>ы</w:t>
      </w:r>
      <w:r w:rsidRPr="00993B42">
        <w:rPr>
          <w:b/>
          <w:bCs/>
          <w:color w:val="000000"/>
          <w:sz w:val="28"/>
          <w:szCs w:val="28"/>
        </w:rPr>
        <w:t xml:space="preserve"> тестовых заданий для экзамена </w:t>
      </w:r>
    </w:p>
    <w:p w14:paraId="761CDD7E" w14:textId="77777777" w:rsidR="008657BD" w:rsidRPr="00B944EA" w:rsidRDefault="008657BD" w:rsidP="008657BD">
      <w:pPr>
        <w:pBdr>
          <w:top w:val="nil"/>
          <w:left w:val="nil"/>
          <w:bottom w:val="nil"/>
          <w:right w:val="nil"/>
          <w:between w:val="nil"/>
        </w:pBdr>
        <w:tabs>
          <w:tab w:val="left" w:pos="851"/>
        </w:tabs>
        <w:spacing w:line="360" w:lineRule="auto"/>
        <w:jc w:val="both"/>
        <w:rPr>
          <w:color w:val="000000"/>
          <w:sz w:val="28"/>
          <w:szCs w:val="28"/>
        </w:rPr>
      </w:pPr>
      <w:r w:rsidRPr="00993B42">
        <w:rPr>
          <w:color w:val="000000"/>
          <w:sz w:val="28"/>
          <w:szCs w:val="28"/>
        </w:rPr>
        <w:t xml:space="preserve">1. </w:t>
      </w:r>
      <w:r>
        <w:rPr>
          <w:color w:val="000000"/>
          <w:sz w:val="28"/>
          <w:szCs w:val="28"/>
        </w:rPr>
        <w:t>Инвестиционными объектами являются:</w:t>
      </w:r>
    </w:p>
    <w:p w14:paraId="4C6A2BF3" w14:textId="77777777" w:rsidR="008657BD" w:rsidRPr="006771AF" w:rsidRDefault="008657BD" w:rsidP="00E05EEC">
      <w:pPr>
        <w:pStyle w:val="ae"/>
        <w:numPr>
          <w:ilvl w:val="0"/>
          <w:numId w:val="14"/>
        </w:numPr>
        <w:pBdr>
          <w:top w:val="nil"/>
          <w:left w:val="nil"/>
          <w:bottom w:val="nil"/>
          <w:right w:val="nil"/>
          <w:between w:val="nil"/>
        </w:pBdr>
        <w:tabs>
          <w:tab w:val="left" w:pos="851"/>
        </w:tabs>
        <w:spacing w:line="360" w:lineRule="auto"/>
        <w:jc w:val="both"/>
        <w:rPr>
          <w:color w:val="000000"/>
          <w:sz w:val="28"/>
          <w:szCs w:val="28"/>
          <w:lang w:eastAsia="ru-RU"/>
        </w:rPr>
      </w:pPr>
      <w:r>
        <w:rPr>
          <w:color w:val="000000"/>
          <w:sz w:val="28"/>
          <w:szCs w:val="28"/>
          <w:lang w:eastAsia="ru-RU"/>
        </w:rPr>
        <w:t>долговые обязательства</w:t>
      </w:r>
      <w:r w:rsidRPr="006771AF">
        <w:rPr>
          <w:color w:val="000000"/>
          <w:sz w:val="28"/>
          <w:szCs w:val="28"/>
          <w:lang w:eastAsia="ru-RU"/>
        </w:rPr>
        <w:t>;</w:t>
      </w:r>
    </w:p>
    <w:p w14:paraId="2024E8D0" w14:textId="77777777" w:rsidR="008657BD" w:rsidRPr="00B944EA" w:rsidRDefault="008657BD" w:rsidP="00E05EEC">
      <w:pPr>
        <w:pStyle w:val="ae"/>
        <w:numPr>
          <w:ilvl w:val="0"/>
          <w:numId w:val="14"/>
        </w:numPr>
        <w:pBdr>
          <w:top w:val="nil"/>
          <w:left w:val="nil"/>
          <w:bottom w:val="nil"/>
          <w:right w:val="nil"/>
          <w:between w:val="nil"/>
        </w:pBdr>
        <w:tabs>
          <w:tab w:val="left" w:pos="851"/>
        </w:tabs>
        <w:spacing w:line="360" w:lineRule="auto"/>
        <w:jc w:val="both"/>
        <w:rPr>
          <w:color w:val="000000"/>
          <w:sz w:val="28"/>
          <w:szCs w:val="28"/>
          <w:lang w:eastAsia="ru-RU"/>
        </w:rPr>
      </w:pPr>
      <w:r>
        <w:rPr>
          <w:color w:val="000000"/>
          <w:sz w:val="28"/>
          <w:szCs w:val="28"/>
          <w:lang w:eastAsia="ru-RU"/>
        </w:rPr>
        <w:t>недвижимость;</w:t>
      </w:r>
    </w:p>
    <w:p w14:paraId="43043DBE" w14:textId="77777777" w:rsidR="008657BD" w:rsidRDefault="008657BD" w:rsidP="00E05EEC">
      <w:pPr>
        <w:pStyle w:val="ae"/>
        <w:numPr>
          <w:ilvl w:val="0"/>
          <w:numId w:val="14"/>
        </w:numPr>
        <w:pBdr>
          <w:top w:val="nil"/>
          <w:left w:val="nil"/>
          <w:bottom w:val="nil"/>
          <w:right w:val="nil"/>
          <w:between w:val="nil"/>
        </w:pBdr>
        <w:tabs>
          <w:tab w:val="left" w:pos="851"/>
        </w:tabs>
        <w:spacing w:line="360" w:lineRule="auto"/>
        <w:jc w:val="both"/>
        <w:rPr>
          <w:color w:val="000000"/>
          <w:sz w:val="28"/>
          <w:szCs w:val="28"/>
          <w:lang w:eastAsia="ru-RU"/>
        </w:rPr>
      </w:pPr>
      <w:r>
        <w:rPr>
          <w:color w:val="000000"/>
          <w:sz w:val="28"/>
          <w:szCs w:val="28"/>
          <w:lang w:eastAsia="ru-RU"/>
        </w:rPr>
        <w:t>ценные бумаги;</w:t>
      </w:r>
    </w:p>
    <w:p w14:paraId="14C1751F" w14:textId="77777777" w:rsidR="008657BD" w:rsidRDefault="008657BD" w:rsidP="00E05EEC">
      <w:pPr>
        <w:pStyle w:val="ae"/>
        <w:numPr>
          <w:ilvl w:val="0"/>
          <w:numId w:val="14"/>
        </w:numPr>
        <w:pBdr>
          <w:top w:val="nil"/>
          <w:left w:val="nil"/>
          <w:bottom w:val="nil"/>
          <w:right w:val="nil"/>
          <w:between w:val="nil"/>
        </w:pBdr>
        <w:tabs>
          <w:tab w:val="left" w:pos="851"/>
        </w:tabs>
        <w:spacing w:line="360" w:lineRule="auto"/>
        <w:jc w:val="both"/>
        <w:rPr>
          <w:color w:val="000000"/>
          <w:sz w:val="28"/>
          <w:szCs w:val="28"/>
          <w:lang w:eastAsia="ru-RU"/>
        </w:rPr>
      </w:pPr>
      <w:r>
        <w:rPr>
          <w:color w:val="000000"/>
          <w:sz w:val="28"/>
          <w:szCs w:val="28"/>
          <w:lang w:eastAsia="ru-RU"/>
        </w:rPr>
        <w:t>предметы потребления;</w:t>
      </w:r>
    </w:p>
    <w:p w14:paraId="5CB6EA98" w14:textId="77777777" w:rsidR="008657BD" w:rsidRPr="006771AF" w:rsidRDefault="008657BD" w:rsidP="00E05EEC">
      <w:pPr>
        <w:pStyle w:val="ae"/>
        <w:numPr>
          <w:ilvl w:val="0"/>
          <w:numId w:val="14"/>
        </w:numPr>
        <w:pBdr>
          <w:top w:val="nil"/>
          <w:left w:val="nil"/>
          <w:bottom w:val="nil"/>
          <w:right w:val="nil"/>
          <w:between w:val="nil"/>
        </w:pBdr>
        <w:tabs>
          <w:tab w:val="left" w:pos="851"/>
        </w:tabs>
        <w:spacing w:line="360" w:lineRule="auto"/>
        <w:jc w:val="both"/>
        <w:rPr>
          <w:color w:val="000000"/>
          <w:sz w:val="28"/>
          <w:szCs w:val="28"/>
          <w:lang w:eastAsia="ru-RU"/>
        </w:rPr>
      </w:pPr>
      <w:r>
        <w:rPr>
          <w:color w:val="000000"/>
          <w:sz w:val="28"/>
          <w:szCs w:val="28"/>
          <w:lang w:eastAsia="ru-RU"/>
        </w:rPr>
        <w:t>земля.</w:t>
      </w:r>
    </w:p>
    <w:p w14:paraId="7052BC3B" w14:textId="77777777" w:rsidR="008657BD" w:rsidRPr="00E46D23" w:rsidRDefault="008657BD" w:rsidP="008657BD">
      <w:pPr>
        <w:pBdr>
          <w:top w:val="nil"/>
          <w:left w:val="nil"/>
          <w:bottom w:val="nil"/>
          <w:right w:val="nil"/>
          <w:between w:val="nil"/>
        </w:pBdr>
        <w:tabs>
          <w:tab w:val="left" w:pos="851"/>
        </w:tabs>
        <w:spacing w:line="360" w:lineRule="auto"/>
        <w:jc w:val="both"/>
        <w:rPr>
          <w:color w:val="000000"/>
          <w:sz w:val="28"/>
          <w:szCs w:val="28"/>
        </w:rPr>
      </w:pPr>
      <w:r>
        <w:rPr>
          <w:color w:val="000000"/>
          <w:sz w:val="28"/>
          <w:szCs w:val="28"/>
        </w:rPr>
        <w:t>2. Какие инструменты воздействуют на эффективность инвестиций?</w:t>
      </w:r>
    </w:p>
    <w:p w14:paraId="310C1CAB" w14:textId="77777777" w:rsidR="008657BD" w:rsidRPr="00E46D23" w:rsidRDefault="008657BD" w:rsidP="00E05EEC">
      <w:pPr>
        <w:pStyle w:val="ae"/>
        <w:numPr>
          <w:ilvl w:val="0"/>
          <w:numId w:val="16"/>
        </w:numPr>
        <w:pBdr>
          <w:top w:val="nil"/>
          <w:left w:val="nil"/>
          <w:bottom w:val="nil"/>
          <w:right w:val="nil"/>
          <w:between w:val="nil"/>
        </w:pBdr>
        <w:tabs>
          <w:tab w:val="left" w:pos="851"/>
        </w:tabs>
        <w:spacing w:line="360" w:lineRule="auto"/>
        <w:jc w:val="both"/>
        <w:rPr>
          <w:color w:val="000000"/>
          <w:sz w:val="28"/>
          <w:szCs w:val="28"/>
          <w:lang w:eastAsia="ru-RU"/>
        </w:rPr>
      </w:pPr>
      <w:r>
        <w:rPr>
          <w:color w:val="000000"/>
          <w:sz w:val="28"/>
          <w:szCs w:val="28"/>
          <w:lang w:eastAsia="ru-RU"/>
        </w:rPr>
        <w:t>денежно-кредитная политика ЦБ РФ</w:t>
      </w:r>
      <w:r w:rsidRPr="00E46D23">
        <w:rPr>
          <w:color w:val="000000"/>
          <w:sz w:val="28"/>
          <w:szCs w:val="28"/>
          <w:lang w:eastAsia="ru-RU"/>
        </w:rPr>
        <w:t>;</w:t>
      </w:r>
    </w:p>
    <w:p w14:paraId="38B4A211" w14:textId="77777777" w:rsidR="008657BD" w:rsidRPr="00E46D23" w:rsidRDefault="008657BD" w:rsidP="00E05EEC">
      <w:pPr>
        <w:pStyle w:val="ae"/>
        <w:numPr>
          <w:ilvl w:val="0"/>
          <w:numId w:val="16"/>
        </w:numPr>
        <w:pBdr>
          <w:top w:val="nil"/>
          <w:left w:val="nil"/>
          <w:bottom w:val="nil"/>
          <w:right w:val="nil"/>
          <w:between w:val="nil"/>
        </w:pBdr>
        <w:tabs>
          <w:tab w:val="left" w:pos="851"/>
        </w:tabs>
        <w:spacing w:line="360" w:lineRule="auto"/>
        <w:jc w:val="both"/>
        <w:rPr>
          <w:color w:val="000000"/>
          <w:sz w:val="28"/>
          <w:szCs w:val="28"/>
          <w:lang w:eastAsia="ru-RU"/>
        </w:rPr>
      </w:pPr>
      <w:r>
        <w:rPr>
          <w:color w:val="000000"/>
          <w:sz w:val="28"/>
          <w:szCs w:val="28"/>
          <w:lang w:eastAsia="ru-RU"/>
        </w:rPr>
        <w:t>финансовые льготы</w:t>
      </w:r>
      <w:r w:rsidRPr="00E46D23">
        <w:rPr>
          <w:color w:val="000000"/>
          <w:sz w:val="28"/>
          <w:szCs w:val="28"/>
          <w:lang w:eastAsia="ru-RU"/>
        </w:rPr>
        <w:t>;</w:t>
      </w:r>
    </w:p>
    <w:p w14:paraId="04BA26C5" w14:textId="77777777" w:rsidR="008657BD" w:rsidRDefault="008657BD" w:rsidP="00E05EEC">
      <w:pPr>
        <w:pStyle w:val="ae"/>
        <w:numPr>
          <w:ilvl w:val="0"/>
          <w:numId w:val="16"/>
        </w:numPr>
        <w:pBdr>
          <w:top w:val="nil"/>
          <w:left w:val="nil"/>
          <w:bottom w:val="nil"/>
          <w:right w:val="nil"/>
          <w:between w:val="nil"/>
        </w:pBdr>
        <w:tabs>
          <w:tab w:val="left" w:pos="851"/>
        </w:tabs>
        <w:spacing w:line="360" w:lineRule="auto"/>
        <w:jc w:val="both"/>
        <w:rPr>
          <w:color w:val="000000"/>
          <w:sz w:val="28"/>
          <w:szCs w:val="28"/>
          <w:lang w:eastAsia="ru-RU"/>
        </w:rPr>
      </w:pPr>
      <w:r>
        <w:rPr>
          <w:color w:val="000000"/>
          <w:sz w:val="28"/>
          <w:szCs w:val="28"/>
          <w:lang w:eastAsia="ru-RU"/>
        </w:rPr>
        <w:t>бюджетное регулирование;</w:t>
      </w:r>
    </w:p>
    <w:p w14:paraId="746DF6B4" w14:textId="77777777" w:rsidR="008657BD" w:rsidRDefault="008657BD" w:rsidP="00E05EEC">
      <w:pPr>
        <w:pStyle w:val="ae"/>
        <w:numPr>
          <w:ilvl w:val="0"/>
          <w:numId w:val="16"/>
        </w:numPr>
        <w:pBdr>
          <w:top w:val="nil"/>
          <w:left w:val="nil"/>
          <w:bottom w:val="nil"/>
          <w:right w:val="nil"/>
          <w:between w:val="nil"/>
        </w:pBdr>
        <w:tabs>
          <w:tab w:val="left" w:pos="851"/>
        </w:tabs>
        <w:spacing w:line="360" w:lineRule="auto"/>
        <w:jc w:val="both"/>
        <w:rPr>
          <w:color w:val="000000"/>
          <w:sz w:val="28"/>
          <w:szCs w:val="28"/>
          <w:lang w:eastAsia="ru-RU"/>
        </w:rPr>
      </w:pPr>
      <w:r>
        <w:rPr>
          <w:color w:val="000000"/>
          <w:sz w:val="28"/>
          <w:szCs w:val="28"/>
          <w:lang w:eastAsia="ru-RU"/>
        </w:rPr>
        <w:t>налоговое регулирование;</w:t>
      </w:r>
    </w:p>
    <w:p w14:paraId="399E5EDD" w14:textId="77777777" w:rsidR="008657BD" w:rsidRPr="00DD43A6" w:rsidRDefault="008657BD" w:rsidP="00E05EEC">
      <w:pPr>
        <w:pStyle w:val="ae"/>
        <w:numPr>
          <w:ilvl w:val="0"/>
          <w:numId w:val="16"/>
        </w:numPr>
        <w:pBdr>
          <w:top w:val="nil"/>
          <w:left w:val="nil"/>
          <w:bottom w:val="nil"/>
          <w:right w:val="nil"/>
          <w:between w:val="nil"/>
        </w:pBdr>
        <w:tabs>
          <w:tab w:val="left" w:pos="851"/>
        </w:tabs>
        <w:spacing w:line="360" w:lineRule="auto"/>
        <w:jc w:val="both"/>
        <w:rPr>
          <w:color w:val="000000"/>
          <w:sz w:val="28"/>
          <w:szCs w:val="28"/>
          <w:lang w:eastAsia="ru-RU"/>
        </w:rPr>
      </w:pPr>
      <w:r>
        <w:rPr>
          <w:color w:val="000000"/>
          <w:sz w:val="28"/>
          <w:szCs w:val="28"/>
          <w:lang w:eastAsia="ru-RU"/>
        </w:rPr>
        <w:t>финансовые санкции</w:t>
      </w:r>
      <w:r w:rsidRPr="00DD43A6">
        <w:rPr>
          <w:color w:val="000000"/>
          <w:sz w:val="28"/>
          <w:szCs w:val="28"/>
          <w:lang w:eastAsia="ru-RU"/>
        </w:rPr>
        <w:t xml:space="preserve">.    </w:t>
      </w:r>
    </w:p>
    <w:p w14:paraId="0BAA0759" w14:textId="77777777" w:rsidR="008657BD" w:rsidRPr="00A45A03" w:rsidRDefault="008657BD" w:rsidP="008657BD">
      <w:pPr>
        <w:pBdr>
          <w:top w:val="nil"/>
          <w:left w:val="nil"/>
          <w:bottom w:val="nil"/>
          <w:right w:val="nil"/>
          <w:between w:val="nil"/>
        </w:pBdr>
        <w:tabs>
          <w:tab w:val="left" w:pos="851"/>
        </w:tabs>
        <w:spacing w:line="360" w:lineRule="auto"/>
        <w:jc w:val="both"/>
        <w:rPr>
          <w:color w:val="000000"/>
          <w:sz w:val="28"/>
          <w:szCs w:val="28"/>
        </w:rPr>
      </w:pPr>
      <w:r>
        <w:rPr>
          <w:color w:val="000000"/>
          <w:sz w:val="28"/>
          <w:szCs w:val="28"/>
        </w:rPr>
        <w:t>3. Инвестиционная деятельность может осуществляться за счет:</w:t>
      </w:r>
    </w:p>
    <w:p w14:paraId="14E8AA9D" w14:textId="77777777" w:rsidR="008657BD" w:rsidRPr="009A632B" w:rsidRDefault="008657BD" w:rsidP="00E05EEC">
      <w:pPr>
        <w:pStyle w:val="ae"/>
        <w:numPr>
          <w:ilvl w:val="0"/>
          <w:numId w:val="15"/>
        </w:numPr>
        <w:pBdr>
          <w:top w:val="nil"/>
          <w:left w:val="nil"/>
          <w:bottom w:val="nil"/>
          <w:right w:val="nil"/>
          <w:between w:val="nil"/>
        </w:pBdr>
        <w:tabs>
          <w:tab w:val="left" w:pos="851"/>
        </w:tabs>
        <w:spacing w:line="360" w:lineRule="auto"/>
        <w:jc w:val="both"/>
        <w:rPr>
          <w:color w:val="000000"/>
          <w:sz w:val="28"/>
          <w:szCs w:val="28"/>
          <w:lang w:eastAsia="ru-RU"/>
        </w:rPr>
      </w:pPr>
      <w:r>
        <w:rPr>
          <w:color w:val="000000"/>
          <w:sz w:val="28"/>
          <w:szCs w:val="28"/>
          <w:lang w:eastAsia="ru-RU"/>
        </w:rPr>
        <w:t>заемных финансовых средств инвестора;</w:t>
      </w:r>
    </w:p>
    <w:p w14:paraId="3CE6153D" w14:textId="77777777" w:rsidR="008657BD" w:rsidRPr="009A632B" w:rsidRDefault="008657BD" w:rsidP="00E05EEC">
      <w:pPr>
        <w:pStyle w:val="ae"/>
        <w:numPr>
          <w:ilvl w:val="0"/>
          <w:numId w:val="15"/>
        </w:numPr>
        <w:pBdr>
          <w:top w:val="nil"/>
          <w:left w:val="nil"/>
          <w:bottom w:val="nil"/>
          <w:right w:val="nil"/>
          <w:between w:val="nil"/>
        </w:pBdr>
        <w:tabs>
          <w:tab w:val="left" w:pos="851"/>
        </w:tabs>
        <w:spacing w:line="360" w:lineRule="auto"/>
        <w:jc w:val="both"/>
        <w:rPr>
          <w:color w:val="000000"/>
          <w:sz w:val="28"/>
          <w:szCs w:val="28"/>
          <w:lang w:eastAsia="ru-RU"/>
        </w:rPr>
      </w:pPr>
      <w:r>
        <w:rPr>
          <w:color w:val="000000"/>
          <w:sz w:val="28"/>
          <w:szCs w:val="28"/>
          <w:lang w:eastAsia="ru-RU"/>
        </w:rPr>
        <w:t>собственных финансовых ресурсов и внутрихозяйственных резервов инвестора;</w:t>
      </w:r>
    </w:p>
    <w:p w14:paraId="61C99495" w14:textId="77777777" w:rsidR="008657BD" w:rsidRPr="009A632B" w:rsidRDefault="008657BD" w:rsidP="00E05EEC">
      <w:pPr>
        <w:pStyle w:val="ae"/>
        <w:numPr>
          <w:ilvl w:val="0"/>
          <w:numId w:val="15"/>
        </w:numPr>
        <w:pBdr>
          <w:top w:val="nil"/>
          <w:left w:val="nil"/>
          <w:bottom w:val="nil"/>
          <w:right w:val="nil"/>
          <w:between w:val="nil"/>
        </w:pBdr>
        <w:tabs>
          <w:tab w:val="left" w:pos="851"/>
        </w:tabs>
        <w:spacing w:line="360" w:lineRule="auto"/>
        <w:jc w:val="both"/>
        <w:rPr>
          <w:color w:val="000000"/>
          <w:sz w:val="28"/>
          <w:szCs w:val="28"/>
          <w:lang w:eastAsia="ru-RU"/>
        </w:rPr>
      </w:pPr>
      <w:r>
        <w:rPr>
          <w:color w:val="000000"/>
          <w:sz w:val="28"/>
          <w:szCs w:val="28"/>
          <w:lang w:eastAsia="ru-RU"/>
        </w:rPr>
        <w:t>привлеченных финансовых средств инвестора;</w:t>
      </w:r>
    </w:p>
    <w:p w14:paraId="0D5606A7" w14:textId="77777777" w:rsidR="008657BD" w:rsidRDefault="008657BD" w:rsidP="00E05EEC">
      <w:pPr>
        <w:pStyle w:val="ae"/>
        <w:numPr>
          <w:ilvl w:val="0"/>
          <w:numId w:val="15"/>
        </w:numPr>
        <w:pBdr>
          <w:top w:val="nil"/>
          <w:left w:val="nil"/>
          <w:bottom w:val="nil"/>
          <w:right w:val="nil"/>
          <w:between w:val="nil"/>
        </w:pBdr>
        <w:tabs>
          <w:tab w:val="left" w:pos="851"/>
        </w:tabs>
        <w:spacing w:line="360" w:lineRule="auto"/>
        <w:jc w:val="both"/>
        <w:rPr>
          <w:color w:val="000000"/>
          <w:sz w:val="28"/>
          <w:szCs w:val="28"/>
          <w:lang w:eastAsia="ru-RU"/>
        </w:rPr>
      </w:pPr>
      <w:r>
        <w:rPr>
          <w:color w:val="000000"/>
          <w:sz w:val="28"/>
          <w:szCs w:val="28"/>
          <w:lang w:eastAsia="ru-RU"/>
        </w:rPr>
        <w:t>инвестиционных ассигнований из государственных бюджетов;</w:t>
      </w:r>
    </w:p>
    <w:p w14:paraId="3849E513" w14:textId="77777777" w:rsidR="008657BD" w:rsidRDefault="008657BD" w:rsidP="00E05EEC">
      <w:pPr>
        <w:pStyle w:val="ae"/>
        <w:numPr>
          <w:ilvl w:val="0"/>
          <w:numId w:val="15"/>
        </w:numPr>
        <w:pBdr>
          <w:top w:val="nil"/>
          <w:left w:val="nil"/>
          <w:bottom w:val="nil"/>
          <w:right w:val="nil"/>
          <w:between w:val="nil"/>
        </w:pBdr>
        <w:tabs>
          <w:tab w:val="left" w:pos="851"/>
        </w:tabs>
        <w:spacing w:line="360" w:lineRule="auto"/>
        <w:jc w:val="both"/>
        <w:rPr>
          <w:color w:val="000000"/>
          <w:sz w:val="28"/>
          <w:szCs w:val="28"/>
          <w:lang w:eastAsia="ru-RU"/>
        </w:rPr>
      </w:pPr>
      <w:r>
        <w:rPr>
          <w:color w:val="000000"/>
          <w:sz w:val="28"/>
          <w:szCs w:val="28"/>
          <w:lang w:eastAsia="ru-RU"/>
        </w:rPr>
        <w:t>высоких темпов развития операционной деятельности организации;</w:t>
      </w:r>
    </w:p>
    <w:p w14:paraId="05E5CA6B" w14:textId="77777777" w:rsidR="008657BD" w:rsidRDefault="008657BD" w:rsidP="00E05EEC">
      <w:pPr>
        <w:pStyle w:val="ae"/>
        <w:numPr>
          <w:ilvl w:val="0"/>
          <w:numId w:val="15"/>
        </w:numPr>
        <w:pBdr>
          <w:top w:val="nil"/>
          <w:left w:val="nil"/>
          <w:bottom w:val="nil"/>
          <w:right w:val="nil"/>
          <w:between w:val="nil"/>
        </w:pBdr>
        <w:tabs>
          <w:tab w:val="left" w:pos="851"/>
        </w:tabs>
        <w:spacing w:line="360" w:lineRule="auto"/>
        <w:jc w:val="both"/>
        <w:rPr>
          <w:color w:val="000000"/>
          <w:sz w:val="28"/>
          <w:szCs w:val="28"/>
          <w:lang w:eastAsia="ru-RU"/>
        </w:rPr>
      </w:pPr>
      <w:r>
        <w:rPr>
          <w:color w:val="000000"/>
          <w:sz w:val="28"/>
          <w:szCs w:val="28"/>
          <w:lang w:eastAsia="ru-RU"/>
        </w:rPr>
        <w:t>иностранных инвестиций;</w:t>
      </w:r>
    </w:p>
    <w:p w14:paraId="1EAC83EE" w14:textId="71401C12" w:rsidR="00C66118" w:rsidRPr="004015BC" w:rsidRDefault="008657BD" w:rsidP="00E05EEC">
      <w:pPr>
        <w:pStyle w:val="ae"/>
        <w:numPr>
          <w:ilvl w:val="0"/>
          <w:numId w:val="15"/>
        </w:numPr>
        <w:pBdr>
          <w:top w:val="nil"/>
          <w:left w:val="nil"/>
          <w:bottom w:val="nil"/>
          <w:right w:val="nil"/>
          <w:between w:val="nil"/>
        </w:pBdr>
        <w:tabs>
          <w:tab w:val="left" w:pos="851"/>
        </w:tabs>
        <w:spacing w:line="360" w:lineRule="auto"/>
        <w:jc w:val="both"/>
        <w:rPr>
          <w:color w:val="000000"/>
          <w:sz w:val="28"/>
          <w:szCs w:val="28"/>
          <w:lang w:eastAsia="ru-RU"/>
        </w:rPr>
      </w:pPr>
      <w:r>
        <w:rPr>
          <w:color w:val="000000"/>
          <w:sz w:val="28"/>
          <w:szCs w:val="28"/>
          <w:lang w:eastAsia="ru-RU"/>
        </w:rPr>
        <w:t>обеспечения достаточной инвестиционной поддержки.</w:t>
      </w:r>
    </w:p>
    <w:p w14:paraId="7529D537" w14:textId="77777777" w:rsidR="005E6B27" w:rsidRDefault="005248AA" w:rsidP="00145C34">
      <w:pPr>
        <w:pStyle w:val="2"/>
        <w:spacing w:line="360" w:lineRule="auto"/>
        <w:ind w:firstLine="426"/>
        <w:jc w:val="both"/>
        <w:rPr>
          <w:sz w:val="28"/>
          <w:szCs w:val="28"/>
        </w:rPr>
      </w:pPr>
      <w:bookmarkStart w:id="25" w:name="_44sinio" w:colFirst="0" w:colLast="0"/>
      <w:bookmarkStart w:id="26" w:name="_Toc132289591"/>
      <w:bookmarkEnd w:id="25"/>
      <w:r>
        <w:rPr>
          <w:sz w:val="28"/>
          <w:szCs w:val="28"/>
        </w:rPr>
        <w:t>8. Перечень основной и дополнительной учебной литературы, необходимой для освоения дисциплины</w:t>
      </w:r>
      <w:bookmarkEnd w:id="26"/>
    </w:p>
    <w:p w14:paraId="60E58D93" w14:textId="77777777" w:rsidR="005E6B27" w:rsidRDefault="005248AA" w:rsidP="00145C34">
      <w:pPr>
        <w:pBdr>
          <w:top w:val="nil"/>
          <w:left w:val="nil"/>
          <w:bottom w:val="nil"/>
          <w:right w:val="nil"/>
          <w:between w:val="nil"/>
        </w:pBdr>
        <w:spacing w:after="240" w:line="360" w:lineRule="auto"/>
        <w:ind w:firstLine="567"/>
        <w:jc w:val="center"/>
        <w:rPr>
          <w:color w:val="000000"/>
          <w:sz w:val="28"/>
          <w:szCs w:val="28"/>
        </w:rPr>
      </w:pPr>
      <w:r>
        <w:rPr>
          <w:b/>
          <w:color w:val="000000"/>
          <w:sz w:val="28"/>
          <w:szCs w:val="28"/>
        </w:rPr>
        <w:t>Основная литература:</w:t>
      </w:r>
    </w:p>
    <w:p w14:paraId="3616F3B3" w14:textId="3C71540F" w:rsidR="008657BD" w:rsidRPr="008657BD" w:rsidRDefault="008657BD" w:rsidP="00E05EEC">
      <w:pPr>
        <w:pStyle w:val="ae"/>
        <w:numPr>
          <w:ilvl w:val="0"/>
          <w:numId w:val="12"/>
        </w:numPr>
        <w:spacing w:line="360" w:lineRule="auto"/>
        <w:ind w:left="284"/>
        <w:jc w:val="both"/>
        <w:rPr>
          <w:rFonts w:eastAsia="Arial"/>
          <w:bCs/>
          <w:sz w:val="28"/>
          <w:szCs w:val="28"/>
        </w:rPr>
      </w:pPr>
      <w:r w:rsidRPr="008657BD">
        <w:rPr>
          <w:rFonts w:eastAsia="Arial"/>
          <w:bCs/>
          <w:sz w:val="28"/>
          <w:szCs w:val="28"/>
        </w:rPr>
        <w:t>Борисова, О. В.  Инвестиции: учебник и практикум для вузов / О. В. Борисова, Н. И. Малых, Л. В. </w:t>
      </w:r>
      <w:proofErr w:type="spellStart"/>
      <w:r w:rsidRPr="008657BD">
        <w:rPr>
          <w:rFonts w:eastAsia="Arial"/>
          <w:bCs/>
          <w:sz w:val="28"/>
          <w:szCs w:val="28"/>
        </w:rPr>
        <w:t>Овешникова</w:t>
      </w:r>
      <w:proofErr w:type="spellEnd"/>
      <w:r w:rsidRPr="008657BD">
        <w:rPr>
          <w:rFonts w:eastAsia="Arial"/>
          <w:bCs/>
          <w:sz w:val="28"/>
          <w:szCs w:val="28"/>
        </w:rPr>
        <w:t xml:space="preserve">. — 2-е изд., </w:t>
      </w:r>
      <w:proofErr w:type="spellStart"/>
      <w:r w:rsidRPr="008657BD">
        <w:rPr>
          <w:rFonts w:eastAsia="Arial"/>
          <w:bCs/>
          <w:sz w:val="28"/>
          <w:szCs w:val="28"/>
        </w:rPr>
        <w:t>перераб</w:t>
      </w:r>
      <w:proofErr w:type="spellEnd"/>
      <w:r w:rsidRPr="008657BD">
        <w:rPr>
          <w:rFonts w:eastAsia="Arial"/>
          <w:bCs/>
          <w:sz w:val="28"/>
          <w:szCs w:val="28"/>
        </w:rPr>
        <w:t xml:space="preserve">. и доп. — Москва: Издательство Юрайт, 2023. — 482 с. — (Высшее </w:t>
      </w:r>
      <w:r w:rsidRPr="008657BD">
        <w:rPr>
          <w:rFonts w:eastAsia="Arial"/>
          <w:bCs/>
          <w:sz w:val="28"/>
          <w:szCs w:val="28"/>
        </w:rPr>
        <w:lastRenderedPageBreak/>
        <w:t xml:space="preserve">образование). — </w:t>
      </w:r>
      <w:r w:rsidR="0023296E">
        <w:rPr>
          <w:rFonts w:eastAsia="Arial"/>
          <w:bCs/>
          <w:sz w:val="28"/>
          <w:szCs w:val="28"/>
        </w:rPr>
        <w:t xml:space="preserve">ЭБС: </w:t>
      </w:r>
      <w:r w:rsidRPr="008657BD">
        <w:rPr>
          <w:rFonts w:eastAsia="Arial"/>
          <w:bCs/>
          <w:sz w:val="28"/>
          <w:szCs w:val="28"/>
        </w:rPr>
        <w:t xml:space="preserve"> Юрайт. — URL: </w:t>
      </w:r>
      <w:hyperlink r:id="rId7" w:history="1">
        <w:r w:rsidRPr="008657BD">
          <w:rPr>
            <w:rStyle w:val="ac"/>
            <w:rFonts w:eastAsia="Arial"/>
            <w:bCs/>
            <w:sz w:val="28"/>
            <w:szCs w:val="28"/>
            <w:lang w:eastAsia="ru-RU"/>
          </w:rPr>
          <w:t>https://urait.ru/bcode/532896</w:t>
        </w:r>
      </w:hyperlink>
      <w:r w:rsidRPr="008657BD">
        <w:rPr>
          <w:rFonts w:eastAsia="Arial"/>
          <w:bCs/>
          <w:sz w:val="28"/>
          <w:szCs w:val="28"/>
        </w:rPr>
        <w:t xml:space="preserve"> </w:t>
      </w:r>
      <w:r w:rsidR="0023296E">
        <w:rPr>
          <w:rFonts w:eastAsia="Arial"/>
          <w:bCs/>
          <w:sz w:val="28"/>
          <w:szCs w:val="28"/>
        </w:rPr>
        <w:t>.-</w:t>
      </w:r>
      <w:r w:rsidR="0023296E" w:rsidRPr="0023296E">
        <w:t xml:space="preserve"> </w:t>
      </w:r>
      <w:r w:rsidR="0023296E" w:rsidRPr="0023296E">
        <w:rPr>
          <w:rFonts w:eastAsia="Arial"/>
          <w:bCs/>
          <w:sz w:val="28"/>
          <w:szCs w:val="28"/>
        </w:rPr>
        <w:t>Текст: электронный</w:t>
      </w:r>
    </w:p>
    <w:p w14:paraId="6023EDCF" w14:textId="5C4E2C53" w:rsidR="008657BD" w:rsidRPr="008657BD" w:rsidRDefault="008657BD" w:rsidP="00E05EEC">
      <w:pPr>
        <w:pStyle w:val="ae"/>
        <w:numPr>
          <w:ilvl w:val="0"/>
          <w:numId w:val="12"/>
        </w:numPr>
        <w:spacing w:line="360" w:lineRule="auto"/>
        <w:ind w:left="284"/>
        <w:jc w:val="both"/>
        <w:rPr>
          <w:rFonts w:eastAsia="Arial"/>
          <w:bCs/>
          <w:sz w:val="28"/>
          <w:szCs w:val="28"/>
        </w:rPr>
      </w:pPr>
      <w:proofErr w:type="spellStart"/>
      <w:r w:rsidRPr="008657BD">
        <w:rPr>
          <w:rFonts w:eastAsia="Arial"/>
          <w:bCs/>
          <w:sz w:val="28"/>
          <w:szCs w:val="28"/>
        </w:rPr>
        <w:t>Аскинадзи</w:t>
      </w:r>
      <w:proofErr w:type="spellEnd"/>
      <w:r w:rsidRPr="008657BD">
        <w:rPr>
          <w:rFonts w:eastAsia="Arial"/>
          <w:bCs/>
          <w:sz w:val="28"/>
          <w:szCs w:val="28"/>
        </w:rPr>
        <w:t>, В. М.  Инвестиции. Практический курс: учебное пособие для вузов / В. М. </w:t>
      </w:r>
      <w:proofErr w:type="spellStart"/>
      <w:r w:rsidRPr="008657BD">
        <w:rPr>
          <w:rFonts w:eastAsia="Arial"/>
          <w:bCs/>
          <w:sz w:val="28"/>
          <w:szCs w:val="28"/>
        </w:rPr>
        <w:t>Аскинадзи</w:t>
      </w:r>
      <w:proofErr w:type="spellEnd"/>
      <w:r w:rsidRPr="008657BD">
        <w:rPr>
          <w:rFonts w:eastAsia="Arial"/>
          <w:bCs/>
          <w:sz w:val="28"/>
          <w:szCs w:val="28"/>
        </w:rPr>
        <w:t xml:space="preserve">, В. Ф. Максимова. — 3-е изд., </w:t>
      </w:r>
      <w:proofErr w:type="spellStart"/>
      <w:r w:rsidRPr="008657BD">
        <w:rPr>
          <w:rFonts w:eastAsia="Arial"/>
          <w:bCs/>
          <w:sz w:val="28"/>
          <w:szCs w:val="28"/>
        </w:rPr>
        <w:t>перераб</w:t>
      </w:r>
      <w:proofErr w:type="spellEnd"/>
      <w:r w:rsidRPr="008657BD">
        <w:rPr>
          <w:rFonts w:eastAsia="Arial"/>
          <w:bCs/>
          <w:sz w:val="28"/>
          <w:szCs w:val="28"/>
        </w:rPr>
        <w:t xml:space="preserve">. и доп. — Москва: Издательство Юрайт, 2024. — 155 с. — (Высшее образование). — </w:t>
      </w:r>
      <w:r w:rsidR="0023296E">
        <w:rPr>
          <w:rFonts w:eastAsia="Arial"/>
          <w:bCs/>
          <w:sz w:val="28"/>
          <w:szCs w:val="28"/>
        </w:rPr>
        <w:t>ЭБС:</w:t>
      </w:r>
      <w:r w:rsidRPr="008657BD">
        <w:rPr>
          <w:rFonts w:eastAsia="Arial"/>
          <w:bCs/>
          <w:sz w:val="28"/>
          <w:szCs w:val="28"/>
        </w:rPr>
        <w:t xml:space="preserve"> Юрайт. — URL: </w:t>
      </w:r>
      <w:hyperlink r:id="rId8" w:history="1">
        <w:r w:rsidRPr="008657BD">
          <w:rPr>
            <w:rStyle w:val="ac"/>
            <w:rFonts w:eastAsia="Arial"/>
            <w:bCs/>
            <w:sz w:val="28"/>
            <w:szCs w:val="28"/>
            <w:lang w:eastAsia="ru-RU"/>
          </w:rPr>
          <w:t>https://urait.ru/bcode/534919</w:t>
        </w:r>
      </w:hyperlink>
      <w:r w:rsidRPr="008657BD">
        <w:rPr>
          <w:rFonts w:eastAsia="Arial"/>
          <w:bCs/>
          <w:sz w:val="28"/>
          <w:szCs w:val="28"/>
        </w:rPr>
        <w:t xml:space="preserve"> </w:t>
      </w:r>
      <w:r w:rsidR="0023296E">
        <w:rPr>
          <w:rFonts w:eastAsia="Arial"/>
          <w:bCs/>
          <w:sz w:val="28"/>
          <w:szCs w:val="28"/>
        </w:rPr>
        <w:t>.-</w:t>
      </w:r>
      <w:r w:rsidR="0023296E" w:rsidRPr="0023296E">
        <w:t xml:space="preserve"> </w:t>
      </w:r>
      <w:r w:rsidR="0023296E" w:rsidRPr="0023296E">
        <w:rPr>
          <w:rFonts w:eastAsia="Arial"/>
          <w:bCs/>
          <w:sz w:val="28"/>
          <w:szCs w:val="28"/>
        </w:rPr>
        <w:t>Текст: электронный</w:t>
      </w:r>
    </w:p>
    <w:p w14:paraId="55C5F09C" w14:textId="046B7CA2" w:rsidR="008657BD" w:rsidRPr="008657BD" w:rsidRDefault="008657BD" w:rsidP="00E05EEC">
      <w:pPr>
        <w:pStyle w:val="ae"/>
        <w:numPr>
          <w:ilvl w:val="0"/>
          <w:numId w:val="12"/>
        </w:numPr>
        <w:spacing w:line="360" w:lineRule="auto"/>
        <w:ind w:left="284"/>
        <w:jc w:val="both"/>
        <w:rPr>
          <w:rFonts w:eastAsia="Arial"/>
          <w:bCs/>
          <w:sz w:val="28"/>
          <w:szCs w:val="28"/>
        </w:rPr>
      </w:pPr>
      <w:r w:rsidRPr="008657BD">
        <w:rPr>
          <w:rFonts w:eastAsia="Arial"/>
          <w:bCs/>
          <w:sz w:val="28"/>
          <w:szCs w:val="28"/>
        </w:rPr>
        <w:t xml:space="preserve">Румянцева, Е. Е.  Инвестиционный анализ: учебное пособие для вузов / Е. Е. Румянцева. — Москва: Издательство Юрайт, 2023. — 281 с. — (Высшее образование). — </w:t>
      </w:r>
      <w:r w:rsidR="0023296E">
        <w:rPr>
          <w:rFonts w:eastAsia="Arial"/>
          <w:bCs/>
          <w:sz w:val="28"/>
          <w:szCs w:val="28"/>
        </w:rPr>
        <w:t xml:space="preserve">ЭБС: </w:t>
      </w:r>
      <w:r w:rsidRPr="008657BD">
        <w:rPr>
          <w:rFonts w:eastAsia="Arial"/>
          <w:bCs/>
          <w:sz w:val="28"/>
          <w:szCs w:val="28"/>
        </w:rPr>
        <w:t xml:space="preserve">Юрайт. — URL: </w:t>
      </w:r>
      <w:hyperlink r:id="rId9" w:history="1">
        <w:r w:rsidRPr="008657BD">
          <w:rPr>
            <w:rStyle w:val="ac"/>
            <w:rFonts w:eastAsia="Arial"/>
            <w:bCs/>
            <w:sz w:val="28"/>
            <w:szCs w:val="28"/>
            <w:lang w:eastAsia="ru-RU"/>
          </w:rPr>
          <w:t>https://urait.ru/bcode/513462</w:t>
        </w:r>
      </w:hyperlink>
      <w:r w:rsidRPr="008657BD">
        <w:rPr>
          <w:rFonts w:eastAsia="Arial"/>
          <w:bCs/>
          <w:sz w:val="28"/>
          <w:szCs w:val="28"/>
        </w:rPr>
        <w:t xml:space="preserve"> </w:t>
      </w:r>
      <w:r w:rsidR="0023296E">
        <w:rPr>
          <w:rFonts w:eastAsia="Arial"/>
          <w:bCs/>
          <w:sz w:val="28"/>
          <w:szCs w:val="28"/>
        </w:rPr>
        <w:t>.-</w:t>
      </w:r>
      <w:r w:rsidR="0023296E" w:rsidRPr="0023296E">
        <w:t xml:space="preserve"> </w:t>
      </w:r>
      <w:r w:rsidR="0023296E" w:rsidRPr="0023296E">
        <w:rPr>
          <w:rFonts w:eastAsia="Arial"/>
          <w:bCs/>
          <w:sz w:val="28"/>
          <w:szCs w:val="28"/>
        </w:rPr>
        <w:t>Текст: электронный</w:t>
      </w:r>
    </w:p>
    <w:p w14:paraId="6E91795A" w14:textId="56AB6563" w:rsidR="005E6B27" w:rsidRDefault="005248AA" w:rsidP="00145C34">
      <w:pPr>
        <w:pBdr>
          <w:top w:val="nil"/>
          <w:left w:val="nil"/>
          <w:bottom w:val="nil"/>
          <w:right w:val="nil"/>
          <w:between w:val="nil"/>
        </w:pBdr>
        <w:spacing w:after="240" w:line="360" w:lineRule="auto"/>
        <w:ind w:firstLine="567"/>
        <w:jc w:val="center"/>
        <w:rPr>
          <w:b/>
          <w:color w:val="000000"/>
          <w:sz w:val="28"/>
          <w:szCs w:val="28"/>
        </w:rPr>
      </w:pPr>
      <w:r>
        <w:rPr>
          <w:b/>
          <w:color w:val="000000"/>
          <w:sz w:val="28"/>
          <w:szCs w:val="28"/>
        </w:rPr>
        <w:t>Дополнительная литература:</w:t>
      </w:r>
    </w:p>
    <w:p w14:paraId="09DE1B5A" w14:textId="62F1FEAE" w:rsidR="008657BD" w:rsidRPr="008657BD" w:rsidRDefault="008657BD" w:rsidP="00E05EEC">
      <w:pPr>
        <w:pStyle w:val="ae"/>
        <w:numPr>
          <w:ilvl w:val="0"/>
          <w:numId w:val="12"/>
        </w:numPr>
        <w:spacing w:line="360" w:lineRule="auto"/>
        <w:ind w:left="426"/>
        <w:jc w:val="both"/>
        <w:rPr>
          <w:rFonts w:eastAsia="Arial"/>
          <w:bCs/>
          <w:sz w:val="28"/>
          <w:szCs w:val="28"/>
        </w:rPr>
      </w:pPr>
      <w:r w:rsidRPr="008657BD">
        <w:rPr>
          <w:rFonts w:eastAsia="Arial"/>
          <w:bCs/>
          <w:sz w:val="28"/>
          <w:szCs w:val="28"/>
        </w:rPr>
        <w:t>Леонтьев, В. Е.  Инвестиции: учебник и практикум для вузов / В. Е. Леонтьев, В. В. Бочаров, Н. П. </w:t>
      </w:r>
      <w:proofErr w:type="spellStart"/>
      <w:r w:rsidRPr="008657BD">
        <w:rPr>
          <w:rFonts w:eastAsia="Arial"/>
          <w:bCs/>
          <w:sz w:val="28"/>
          <w:szCs w:val="28"/>
        </w:rPr>
        <w:t>Радковская</w:t>
      </w:r>
      <w:proofErr w:type="spellEnd"/>
      <w:r w:rsidRPr="008657BD">
        <w:rPr>
          <w:rFonts w:eastAsia="Arial"/>
          <w:bCs/>
          <w:sz w:val="28"/>
          <w:szCs w:val="28"/>
        </w:rPr>
        <w:t xml:space="preserve">. — Москва: Издательство Юрайт, 2023. — 447 с. — (Высшее образование). — </w:t>
      </w:r>
      <w:r w:rsidR="0023296E">
        <w:rPr>
          <w:rFonts w:eastAsia="Arial"/>
          <w:bCs/>
          <w:sz w:val="28"/>
          <w:szCs w:val="28"/>
        </w:rPr>
        <w:t xml:space="preserve">ЭБС: </w:t>
      </w:r>
      <w:r w:rsidRPr="008657BD">
        <w:rPr>
          <w:rFonts w:eastAsia="Arial"/>
          <w:bCs/>
          <w:sz w:val="28"/>
          <w:szCs w:val="28"/>
        </w:rPr>
        <w:t xml:space="preserve"> Юрайт. — URL: </w:t>
      </w:r>
      <w:hyperlink r:id="rId10" w:history="1">
        <w:r w:rsidRPr="008657BD">
          <w:rPr>
            <w:rStyle w:val="ac"/>
            <w:rFonts w:eastAsia="Arial"/>
            <w:bCs/>
            <w:sz w:val="28"/>
            <w:szCs w:val="28"/>
            <w:lang w:eastAsia="ru-RU"/>
          </w:rPr>
          <w:t>https://urait.ru/bcode/534473</w:t>
        </w:r>
      </w:hyperlink>
      <w:r w:rsidRPr="008657BD">
        <w:rPr>
          <w:rFonts w:eastAsia="Arial"/>
          <w:bCs/>
          <w:sz w:val="28"/>
          <w:szCs w:val="28"/>
        </w:rPr>
        <w:t xml:space="preserve"> </w:t>
      </w:r>
      <w:r w:rsidR="0023296E">
        <w:rPr>
          <w:rFonts w:eastAsia="Arial"/>
          <w:bCs/>
          <w:sz w:val="28"/>
          <w:szCs w:val="28"/>
        </w:rPr>
        <w:t>.-</w:t>
      </w:r>
      <w:r w:rsidR="0023296E" w:rsidRPr="0023296E">
        <w:t xml:space="preserve"> </w:t>
      </w:r>
      <w:r w:rsidR="0023296E" w:rsidRPr="0023296E">
        <w:rPr>
          <w:rFonts w:eastAsia="Arial"/>
          <w:bCs/>
          <w:sz w:val="28"/>
          <w:szCs w:val="28"/>
        </w:rPr>
        <w:t>Текст: электронный</w:t>
      </w:r>
    </w:p>
    <w:p w14:paraId="16F9EE23" w14:textId="429422FE" w:rsidR="008657BD" w:rsidRPr="008657BD" w:rsidRDefault="008657BD" w:rsidP="00E05EEC">
      <w:pPr>
        <w:pStyle w:val="ae"/>
        <w:numPr>
          <w:ilvl w:val="0"/>
          <w:numId w:val="12"/>
        </w:numPr>
        <w:spacing w:line="360" w:lineRule="auto"/>
        <w:ind w:left="426"/>
        <w:jc w:val="both"/>
        <w:rPr>
          <w:rFonts w:eastAsia="Arial"/>
          <w:bCs/>
          <w:sz w:val="28"/>
          <w:szCs w:val="28"/>
        </w:rPr>
      </w:pPr>
      <w:r w:rsidRPr="008657BD">
        <w:rPr>
          <w:rFonts w:eastAsia="Arial"/>
          <w:bCs/>
          <w:sz w:val="28"/>
          <w:szCs w:val="28"/>
        </w:rPr>
        <w:t xml:space="preserve">Теплова, Т. В.  Инвестиции: учебник и практикум для вузов / Т. В. Теплова. — 2-е изд., </w:t>
      </w:r>
      <w:proofErr w:type="spellStart"/>
      <w:r w:rsidRPr="008657BD">
        <w:rPr>
          <w:rFonts w:eastAsia="Arial"/>
          <w:bCs/>
          <w:sz w:val="28"/>
          <w:szCs w:val="28"/>
        </w:rPr>
        <w:t>перераб</w:t>
      </w:r>
      <w:proofErr w:type="spellEnd"/>
      <w:r w:rsidRPr="008657BD">
        <w:rPr>
          <w:rFonts w:eastAsia="Arial"/>
          <w:bCs/>
          <w:sz w:val="28"/>
          <w:szCs w:val="28"/>
        </w:rPr>
        <w:t xml:space="preserve">. и доп. — Москва: Издательство Юрайт, 2024. — 781 с. — (Высшее образование). — </w:t>
      </w:r>
      <w:r w:rsidR="0023296E">
        <w:rPr>
          <w:rFonts w:eastAsia="Arial"/>
          <w:bCs/>
          <w:sz w:val="28"/>
          <w:szCs w:val="28"/>
        </w:rPr>
        <w:t xml:space="preserve">ЭБС: </w:t>
      </w:r>
      <w:r w:rsidRPr="008657BD">
        <w:rPr>
          <w:rFonts w:eastAsia="Arial"/>
          <w:bCs/>
          <w:sz w:val="28"/>
          <w:szCs w:val="28"/>
        </w:rPr>
        <w:t xml:space="preserve"> Юрайт. — URL: </w:t>
      </w:r>
      <w:hyperlink r:id="rId11" w:history="1">
        <w:r w:rsidRPr="009E16A8">
          <w:rPr>
            <w:rStyle w:val="ac"/>
            <w:rFonts w:eastAsia="Arial"/>
            <w:bCs/>
            <w:sz w:val="28"/>
            <w:szCs w:val="28"/>
          </w:rPr>
          <w:t>https://urait.ru/bcode/534717</w:t>
        </w:r>
      </w:hyperlink>
      <w:r>
        <w:rPr>
          <w:rFonts w:eastAsia="Arial"/>
          <w:bCs/>
          <w:sz w:val="28"/>
          <w:szCs w:val="28"/>
        </w:rPr>
        <w:t xml:space="preserve"> </w:t>
      </w:r>
      <w:r w:rsidR="0023296E">
        <w:rPr>
          <w:rFonts w:eastAsia="Arial"/>
          <w:bCs/>
          <w:sz w:val="28"/>
          <w:szCs w:val="28"/>
        </w:rPr>
        <w:t>.-</w:t>
      </w:r>
      <w:r w:rsidR="0023296E" w:rsidRPr="0023296E">
        <w:t xml:space="preserve"> </w:t>
      </w:r>
      <w:r w:rsidR="0023296E" w:rsidRPr="0023296E">
        <w:rPr>
          <w:rFonts w:eastAsia="Arial"/>
          <w:bCs/>
          <w:sz w:val="28"/>
          <w:szCs w:val="28"/>
        </w:rPr>
        <w:t>Текст: электронный</w:t>
      </w:r>
    </w:p>
    <w:p w14:paraId="5EF45F9D" w14:textId="77777777" w:rsidR="005E6B27" w:rsidRDefault="005248AA">
      <w:pPr>
        <w:pStyle w:val="2"/>
        <w:ind w:firstLine="426"/>
        <w:jc w:val="both"/>
        <w:rPr>
          <w:sz w:val="28"/>
          <w:szCs w:val="28"/>
        </w:rPr>
      </w:pPr>
      <w:bookmarkStart w:id="27" w:name="_Toc132289592"/>
      <w:r>
        <w:rPr>
          <w:sz w:val="28"/>
          <w:szCs w:val="28"/>
        </w:rPr>
        <w:t>9. Перечень ресурсов информационно-телекоммуникационной сети «Интернет», необходимых для освоения дисциплины</w:t>
      </w:r>
      <w:bookmarkEnd w:id="27"/>
    </w:p>
    <w:p w14:paraId="72143B17" w14:textId="2F515E0E" w:rsidR="00BC0C11" w:rsidRPr="00EA5577" w:rsidRDefault="000A3CA0" w:rsidP="00E05EEC">
      <w:pPr>
        <w:pStyle w:val="ae"/>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32"/>
          <w:szCs w:val="32"/>
        </w:rPr>
      </w:pPr>
      <w:hyperlink r:id="rId12" w:history="1">
        <w:r w:rsidR="00BC0C11" w:rsidRPr="00EA5577">
          <w:rPr>
            <w:rStyle w:val="ac"/>
            <w:sz w:val="28"/>
            <w:szCs w:val="28"/>
          </w:rPr>
          <w:t>https://spark-interfax.ru/</w:t>
        </w:r>
      </w:hyperlink>
    </w:p>
    <w:p w14:paraId="7C65570E" w14:textId="6D0761C4" w:rsidR="00EA5577" w:rsidRPr="00EA5577" w:rsidRDefault="000A3CA0" w:rsidP="00E05EEC">
      <w:pPr>
        <w:pStyle w:val="ae"/>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32"/>
          <w:szCs w:val="32"/>
        </w:rPr>
      </w:pPr>
      <w:hyperlink r:id="rId13" w:history="1">
        <w:r w:rsidR="00EA5577" w:rsidRPr="00EA5577">
          <w:rPr>
            <w:rStyle w:val="ac"/>
            <w:sz w:val="28"/>
            <w:szCs w:val="28"/>
          </w:rPr>
          <w:t>https://www.rbc.ru/</w:t>
        </w:r>
      </w:hyperlink>
    </w:p>
    <w:p w14:paraId="1C1B07EA" w14:textId="7A1D14E3" w:rsidR="00EA5577" w:rsidRPr="00EA5577" w:rsidRDefault="000A3CA0" w:rsidP="00E05EEC">
      <w:pPr>
        <w:pStyle w:val="ae"/>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32"/>
          <w:szCs w:val="32"/>
        </w:rPr>
      </w:pPr>
      <w:hyperlink r:id="rId14" w:history="1">
        <w:r w:rsidR="00EA5577" w:rsidRPr="00EA5577">
          <w:rPr>
            <w:rStyle w:val="ac"/>
            <w:sz w:val="28"/>
            <w:szCs w:val="28"/>
          </w:rPr>
          <w:t>https://ach.gov.ru/</w:t>
        </w:r>
      </w:hyperlink>
    </w:p>
    <w:p w14:paraId="111E5FA2" w14:textId="7D0B29D5" w:rsidR="00EA5577" w:rsidRPr="00EA5577" w:rsidRDefault="000A3CA0" w:rsidP="00E05EEC">
      <w:pPr>
        <w:pStyle w:val="ae"/>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32"/>
          <w:szCs w:val="32"/>
        </w:rPr>
      </w:pPr>
      <w:hyperlink r:id="rId15" w:history="1">
        <w:r w:rsidR="00EA5577" w:rsidRPr="00EA5577">
          <w:rPr>
            <w:rStyle w:val="ac"/>
            <w:sz w:val="28"/>
            <w:szCs w:val="28"/>
          </w:rPr>
          <w:t>https://www.fin-izdat.ru/journal/</w:t>
        </w:r>
      </w:hyperlink>
    </w:p>
    <w:p w14:paraId="7FDE23BA" w14:textId="61E7B52D" w:rsidR="008B493D" w:rsidRPr="00F22FF0" w:rsidRDefault="008B493D" w:rsidP="00E05EEC">
      <w:pPr>
        <w:pStyle w:val="ae"/>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Электронная библиотека Финансового университета (ЭБ) </w:t>
      </w:r>
      <w:hyperlink r:id="rId16">
        <w:r w:rsidRPr="00F22FF0">
          <w:rPr>
            <w:color w:val="0000FF"/>
            <w:sz w:val="28"/>
            <w:szCs w:val="28"/>
            <w:u w:val="single"/>
          </w:rPr>
          <w:t>http://elib.fa.ru/</w:t>
        </w:r>
      </w:hyperlink>
      <w:r w:rsidRPr="00F22FF0">
        <w:rPr>
          <w:color w:val="000000"/>
          <w:sz w:val="28"/>
          <w:szCs w:val="28"/>
        </w:rPr>
        <w:t xml:space="preserve"> </w:t>
      </w:r>
    </w:p>
    <w:p w14:paraId="080D9FEB" w14:textId="77777777" w:rsidR="008B493D" w:rsidRPr="00F22FF0" w:rsidRDefault="008B493D" w:rsidP="00E05EEC">
      <w:pPr>
        <w:pStyle w:val="ae"/>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BOOK.RU </w:t>
      </w:r>
      <w:hyperlink r:id="rId17" w:history="1">
        <w:r w:rsidRPr="00F22FF0">
          <w:rPr>
            <w:rStyle w:val="ac"/>
            <w:sz w:val="28"/>
            <w:szCs w:val="28"/>
          </w:rPr>
          <w:t>http://www.book.ru</w:t>
        </w:r>
      </w:hyperlink>
      <w:r w:rsidRPr="00F22FF0">
        <w:rPr>
          <w:color w:val="000000"/>
          <w:sz w:val="28"/>
          <w:szCs w:val="28"/>
        </w:rPr>
        <w:t xml:space="preserve"> </w:t>
      </w:r>
    </w:p>
    <w:p w14:paraId="0DBCABE7" w14:textId="77777777" w:rsidR="008B493D" w:rsidRPr="00F22FF0" w:rsidRDefault="008B493D" w:rsidP="00E05EEC">
      <w:pPr>
        <w:pStyle w:val="ae"/>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lastRenderedPageBreak/>
        <w:t xml:space="preserve">Электронно-библиотечная система «Университетская библиотека ОНЛАЙН» </w:t>
      </w:r>
      <w:hyperlink r:id="rId18">
        <w:r w:rsidRPr="00F22FF0">
          <w:rPr>
            <w:color w:val="0000FF"/>
            <w:sz w:val="28"/>
            <w:szCs w:val="28"/>
            <w:u w:val="single"/>
          </w:rPr>
          <w:t>http://biblioclub.ru/</w:t>
        </w:r>
      </w:hyperlink>
      <w:r w:rsidRPr="00F22FF0">
        <w:rPr>
          <w:color w:val="000000"/>
          <w:sz w:val="28"/>
          <w:szCs w:val="28"/>
        </w:rPr>
        <w:t xml:space="preserve"> </w:t>
      </w:r>
    </w:p>
    <w:p w14:paraId="1A1B72DE" w14:textId="77777777" w:rsidR="008B493D" w:rsidRPr="00F22FF0" w:rsidRDefault="008B493D" w:rsidP="00E05EEC">
      <w:pPr>
        <w:pStyle w:val="ae"/>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w:t>
      </w:r>
      <w:proofErr w:type="spellStart"/>
      <w:r w:rsidRPr="00F22FF0">
        <w:rPr>
          <w:color w:val="000000"/>
          <w:sz w:val="28"/>
          <w:szCs w:val="28"/>
        </w:rPr>
        <w:t>Znanium</w:t>
      </w:r>
      <w:proofErr w:type="spellEnd"/>
      <w:r w:rsidRPr="00F22FF0">
        <w:rPr>
          <w:color w:val="000000"/>
          <w:sz w:val="28"/>
          <w:szCs w:val="28"/>
        </w:rPr>
        <w:t xml:space="preserve"> </w:t>
      </w:r>
      <w:hyperlink r:id="rId19">
        <w:r w:rsidRPr="00F22FF0">
          <w:rPr>
            <w:color w:val="0000FF"/>
            <w:sz w:val="28"/>
            <w:szCs w:val="28"/>
            <w:u w:val="single"/>
          </w:rPr>
          <w:t>http://www.znanium.com</w:t>
        </w:r>
      </w:hyperlink>
      <w:r w:rsidRPr="00F22FF0">
        <w:rPr>
          <w:color w:val="000000"/>
          <w:sz w:val="28"/>
          <w:szCs w:val="28"/>
        </w:rPr>
        <w:t xml:space="preserve"> </w:t>
      </w:r>
    </w:p>
    <w:p w14:paraId="2A128019" w14:textId="77777777" w:rsidR="008B493D" w:rsidRDefault="008B493D" w:rsidP="00E05EEC">
      <w:pPr>
        <w:pStyle w:val="ae"/>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издательства «ЮРАЙТ» </w:t>
      </w:r>
      <w:hyperlink r:id="rId20">
        <w:r w:rsidRPr="00F22FF0">
          <w:rPr>
            <w:color w:val="0000FF"/>
            <w:sz w:val="28"/>
            <w:szCs w:val="28"/>
            <w:u w:val="single"/>
          </w:rPr>
          <w:t>https://urait.ru/</w:t>
        </w:r>
      </w:hyperlink>
      <w:r w:rsidRPr="00F22FF0">
        <w:rPr>
          <w:color w:val="000000"/>
          <w:sz w:val="28"/>
          <w:szCs w:val="28"/>
        </w:rPr>
        <w:t xml:space="preserve"> </w:t>
      </w:r>
    </w:p>
    <w:p w14:paraId="1952726F" w14:textId="44CAAE4A" w:rsidR="008B493D" w:rsidRPr="008B493D" w:rsidRDefault="008B493D" w:rsidP="00E05EEC">
      <w:pPr>
        <w:pStyle w:val="ae"/>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Электронно-библиотечная система</w:t>
      </w:r>
      <w:r>
        <w:rPr>
          <w:color w:val="000000"/>
          <w:sz w:val="28"/>
          <w:szCs w:val="28"/>
        </w:rPr>
        <w:t xml:space="preserve"> ЛАНЬ </w:t>
      </w:r>
      <w:hyperlink r:id="rId21" w:history="1">
        <w:r w:rsidRPr="0041676B">
          <w:rPr>
            <w:rStyle w:val="ac"/>
            <w:sz w:val="28"/>
            <w:szCs w:val="28"/>
          </w:rPr>
          <w:t>https://e.lanbook.com/</w:t>
        </w:r>
      </w:hyperlink>
    </w:p>
    <w:p w14:paraId="4F1E5869" w14:textId="77777777" w:rsidR="005E6B27" w:rsidRDefault="005248AA" w:rsidP="00145C34">
      <w:pPr>
        <w:pStyle w:val="2"/>
        <w:spacing w:line="360" w:lineRule="auto"/>
        <w:rPr>
          <w:sz w:val="28"/>
          <w:szCs w:val="28"/>
        </w:rPr>
      </w:pPr>
      <w:bookmarkStart w:id="28" w:name="_z337ya" w:colFirst="0" w:colLast="0"/>
      <w:bookmarkStart w:id="29" w:name="_Toc132289593"/>
      <w:bookmarkEnd w:id="28"/>
      <w:r>
        <w:rPr>
          <w:sz w:val="28"/>
          <w:szCs w:val="28"/>
        </w:rPr>
        <w:t>10. Методические указания для обучающихся по освоению дисциплины</w:t>
      </w:r>
      <w:bookmarkEnd w:id="29"/>
    </w:p>
    <w:p w14:paraId="5A32922E" w14:textId="77777777" w:rsidR="005E6B27" w:rsidRDefault="005248AA">
      <w:pPr>
        <w:pBdr>
          <w:top w:val="nil"/>
          <w:left w:val="nil"/>
          <w:bottom w:val="nil"/>
          <w:right w:val="nil"/>
          <w:between w:val="nil"/>
        </w:pBdr>
        <w:spacing w:line="360" w:lineRule="auto"/>
        <w:ind w:firstLine="720"/>
        <w:jc w:val="both"/>
        <w:rPr>
          <w:color w:val="000000"/>
          <w:sz w:val="28"/>
          <w:szCs w:val="28"/>
        </w:rPr>
      </w:pPr>
      <w:r>
        <w:rPr>
          <w:color w:val="000000"/>
          <w:sz w:val="28"/>
          <w:szCs w:val="28"/>
        </w:rPr>
        <w:t>Практическому занятию в обязательном порядке должна предшествовать самостоятельная подготовительная работа обучающегося, целями которой являются:</w:t>
      </w:r>
    </w:p>
    <w:p w14:paraId="611EC6FA" w14:textId="77777777" w:rsidR="005E6B27" w:rsidRDefault="005248AA" w:rsidP="00E05EEC">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изучение и повторение лекционного материала;</w:t>
      </w:r>
    </w:p>
    <w:p w14:paraId="74C43D9C" w14:textId="77777777" w:rsidR="005E6B27" w:rsidRDefault="005248AA" w:rsidP="00E05EEC">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277C6CE1" w14:textId="77777777" w:rsidR="005E6B27" w:rsidRDefault="005248AA" w:rsidP="00E05EEC">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6B69BA18" w14:textId="77777777" w:rsidR="005E6B27" w:rsidRDefault="005248AA" w:rsidP="00E05EEC">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выполнение простейших тренировочных заданий (тестов), призванных акцентировать внимание обучающегося на наиболее важные разделы изучаемого материала;</w:t>
      </w:r>
    </w:p>
    <w:p w14:paraId="52151A10" w14:textId="77777777" w:rsidR="005E6B27" w:rsidRDefault="005248AA" w:rsidP="00E05EEC">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формирование навыков самостоятельной работы с учебной и научной литературой по изучаемому предмету.</w:t>
      </w:r>
    </w:p>
    <w:p w14:paraId="0E95AEA8" w14:textId="77777777" w:rsidR="005E6B27" w:rsidRDefault="005248AA" w:rsidP="00E05EEC">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подготовка к решению практико-ориентированных и ситуационных задач;</w:t>
      </w:r>
    </w:p>
    <w:p w14:paraId="1F5A2A84" w14:textId="77777777" w:rsidR="005E6B27" w:rsidRDefault="005248AA" w:rsidP="00E05EEC">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подготовка к устному опросу;</w:t>
      </w:r>
    </w:p>
    <w:p w14:paraId="611DC85E" w14:textId="77777777" w:rsidR="005E6B27" w:rsidRDefault="005248AA" w:rsidP="00E05EEC">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подготовка к</w:t>
      </w:r>
    </w:p>
    <w:p w14:paraId="4E9CA3C0"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К практическим занятиям обучающиеся готовятся самостоятельно, в соответствии с рекомендациями преподавателя, сделанными на предыдущем </w:t>
      </w:r>
      <w:r>
        <w:rPr>
          <w:color w:val="000000"/>
          <w:sz w:val="28"/>
          <w:szCs w:val="28"/>
        </w:rPr>
        <w:lastRenderedPageBreak/>
        <w:t xml:space="preserve">занятии и с использованием основной и дополнительной литературы в БИК Финуниверситета (других библиотеках) и дома. </w:t>
      </w:r>
    </w:p>
    <w:p w14:paraId="6A42E247"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Контроль выполнения заданий для самостоятельной работы проводится в следующих формах:</w:t>
      </w:r>
    </w:p>
    <w:p w14:paraId="22EF9C5B" w14:textId="77777777" w:rsidR="005E6B27" w:rsidRDefault="005248AA" w:rsidP="00E05EEC">
      <w:pPr>
        <w:numPr>
          <w:ilvl w:val="0"/>
          <w:numId w:val="9"/>
        </w:numPr>
        <w:pBdr>
          <w:top w:val="nil"/>
          <w:left w:val="nil"/>
          <w:bottom w:val="nil"/>
          <w:right w:val="nil"/>
          <w:between w:val="nil"/>
        </w:pBdr>
        <w:spacing w:line="360" w:lineRule="auto"/>
        <w:rPr>
          <w:color w:val="000000"/>
          <w:sz w:val="28"/>
          <w:szCs w:val="28"/>
        </w:rPr>
      </w:pPr>
      <w:r>
        <w:rPr>
          <w:color w:val="000000"/>
          <w:sz w:val="28"/>
          <w:szCs w:val="28"/>
        </w:rPr>
        <w:t>решение практико-ориентированных и ситуационных задач;</w:t>
      </w:r>
    </w:p>
    <w:p w14:paraId="5D4E0B60" w14:textId="77777777" w:rsidR="005E6B27" w:rsidRDefault="005248AA" w:rsidP="00E05EEC">
      <w:pPr>
        <w:numPr>
          <w:ilvl w:val="0"/>
          <w:numId w:val="9"/>
        </w:numPr>
        <w:pBdr>
          <w:top w:val="nil"/>
          <w:left w:val="nil"/>
          <w:bottom w:val="nil"/>
          <w:right w:val="nil"/>
          <w:between w:val="nil"/>
        </w:pBdr>
        <w:spacing w:line="360" w:lineRule="auto"/>
        <w:rPr>
          <w:color w:val="000000"/>
          <w:sz w:val="28"/>
          <w:szCs w:val="28"/>
        </w:rPr>
      </w:pPr>
      <w:r>
        <w:rPr>
          <w:color w:val="000000"/>
          <w:sz w:val="28"/>
          <w:szCs w:val="28"/>
        </w:rPr>
        <w:t>устный опрос;</w:t>
      </w:r>
    </w:p>
    <w:p w14:paraId="1617442F" w14:textId="77777777" w:rsidR="005E6B27" w:rsidRDefault="005248AA" w:rsidP="00E05EEC">
      <w:pPr>
        <w:numPr>
          <w:ilvl w:val="0"/>
          <w:numId w:val="9"/>
        </w:numPr>
        <w:pBdr>
          <w:top w:val="nil"/>
          <w:left w:val="nil"/>
          <w:bottom w:val="nil"/>
          <w:right w:val="nil"/>
          <w:between w:val="nil"/>
        </w:pBdr>
        <w:spacing w:after="240" w:line="360" w:lineRule="auto"/>
        <w:rPr>
          <w:color w:val="000000"/>
          <w:sz w:val="28"/>
          <w:szCs w:val="28"/>
        </w:rPr>
      </w:pPr>
      <w:r>
        <w:rPr>
          <w:color w:val="000000"/>
          <w:sz w:val="28"/>
          <w:szCs w:val="28"/>
        </w:rPr>
        <w:t>тренировочные задания (тесты).</w:t>
      </w:r>
    </w:p>
    <w:p w14:paraId="159F7E8B" w14:textId="77777777" w:rsidR="005E6B27" w:rsidRDefault="005248AA" w:rsidP="00145C34">
      <w:pPr>
        <w:pBdr>
          <w:top w:val="nil"/>
          <w:left w:val="nil"/>
          <w:bottom w:val="nil"/>
          <w:right w:val="nil"/>
          <w:between w:val="nil"/>
        </w:pBdr>
        <w:spacing w:after="240" w:line="360" w:lineRule="auto"/>
        <w:ind w:firstLine="567"/>
        <w:jc w:val="center"/>
        <w:rPr>
          <w:color w:val="000000"/>
          <w:sz w:val="28"/>
          <w:szCs w:val="28"/>
        </w:rPr>
      </w:pPr>
      <w:r>
        <w:rPr>
          <w:b/>
          <w:color w:val="000000"/>
          <w:sz w:val="28"/>
          <w:szCs w:val="28"/>
        </w:rPr>
        <w:t>Методические рекомендации по выполнению домашнего задания.</w:t>
      </w:r>
    </w:p>
    <w:p w14:paraId="2E736ACE" w14:textId="77777777" w:rsidR="00FB2DF5" w:rsidRDefault="00FB2DF5" w:rsidP="00FB2DF5">
      <w:pPr>
        <w:pBdr>
          <w:top w:val="nil"/>
          <w:left w:val="nil"/>
          <w:bottom w:val="nil"/>
          <w:right w:val="nil"/>
          <w:between w:val="nil"/>
        </w:pBdr>
        <w:spacing w:line="360" w:lineRule="auto"/>
        <w:ind w:firstLine="567"/>
        <w:jc w:val="both"/>
        <w:rPr>
          <w:color w:val="000000"/>
          <w:sz w:val="28"/>
          <w:szCs w:val="28"/>
        </w:rPr>
      </w:pPr>
      <w:r>
        <w:rPr>
          <w:color w:val="000000"/>
          <w:sz w:val="28"/>
          <w:szCs w:val="28"/>
        </w:rPr>
        <w:t>Текущий контроль успеваемости осуществляется в ходе учебного процесса и консультирования обучающихся, по результатам выполнения ими самостоятельных работ. Основными формами</w:t>
      </w:r>
      <w:r>
        <w:rPr>
          <w:i/>
          <w:color w:val="000000"/>
          <w:sz w:val="28"/>
          <w:szCs w:val="28"/>
        </w:rPr>
        <w:t xml:space="preserve"> </w:t>
      </w:r>
      <w:r>
        <w:rPr>
          <w:color w:val="000000"/>
          <w:sz w:val="28"/>
          <w:szCs w:val="28"/>
        </w:rPr>
        <w:t>текущего контроля знаний являются:</w:t>
      </w:r>
    </w:p>
    <w:p w14:paraId="1CD537AE" w14:textId="77777777" w:rsidR="00FB2DF5" w:rsidRDefault="00FB2DF5" w:rsidP="00FB2DF5">
      <w:pPr>
        <w:numPr>
          <w:ilvl w:val="0"/>
          <w:numId w:val="6"/>
        </w:numPr>
        <w:pBdr>
          <w:top w:val="nil"/>
          <w:left w:val="nil"/>
          <w:bottom w:val="nil"/>
          <w:right w:val="nil"/>
          <w:between w:val="nil"/>
        </w:pBdr>
        <w:tabs>
          <w:tab w:val="left" w:pos="360"/>
          <w:tab w:val="left" w:pos="922"/>
        </w:tabs>
        <w:spacing w:line="360" w:lineRule="auto"/>
        <w:jc w:val="both"/>
        <w:rPr>
          <w:color w:val="000000"/>
          <w:sz w:val="28"/>
          <w:szCs w:val="28"/>
        </w:rPr>
      </w:pPr>
      <w:r>
        <w:rPr>
          <w:color w:val="000000"/>
          <w:sz w:val="28"/>
          <w:szCs w:val="28"/>
        </w:rPr>
        <w:t>тренировочные задания (тесты) - могут включать в себя вопросы с одним или несколькими правильными вариантами ответов, а также вопросы на расстановку соответствий. Тесты проводятся на образовательной платформе и проверяются автоматически: студент самостоятельно выполняет тест и получает результат.</w:t>
      </w:r>
    </w:p>
    <w:p w14:paraId="3AC5D5B1" w14:textId="77777777" w:rsidR="00FB2DF5" w:rsidRDefault="00FB2DF5" w:rsidP="00FB2DF5">
      <w:pPr>
        <w:numPr>
          <w:ilvl w:val="0"/>
          <w:numId w:val="6"/>
        </w:numPr>
        <w:pBdr>
          <w:top w:val="nil"/>
          <w:left w:val="nil"/>
          <w:bottom w:val="nil"/>
          <w:right w:val="nil"/>
          <w:between w:val="nil"/>
        </w:pBdr>
        <w:tabs>
          <w:tab w:val="left" w:pos="360"/>
          <w:tab w:val="left" w:pos="922"/>
        </w:tabs>
        <w:spacing w:line="360" w:lineRule="auto"/>
        <w:jc w:val="both"/>
        <w:rPr>
          <w:color w:val="000000"/>
          <w:sz w:val="28"/>
          <w:szCs w:val="28"/>
        </w:rPr>
      </w:pPr>
      <w:r>
        <w:rPr>
          <w:color w:val="000000"/>
          <w:sz w:val="28"/>
          <w:szCs w:val="28"/>
        </w:rPr>
        <w:t xml:space="preserve">практико-ориентированные и ситуационные задания - могут выполняться студентами индивидуально или в группе и основаны на решении конкретных практических кейсов. Такие задания могут </w:t>
      </w:r>
      <w:proofErr w:type="gramStart"/>
      <w:r>
        <w:rPr>
          <w:color w:val="000000"/>
          <w:sz w:val="28"/>
          <w:szCs w:val="28"/>
        </w:rPr>
        <w:t>предполагать  самостоятельную</w:t>
      </w:r>
      <w:proofErr w:type="gramEnd"/>
      <w:r>
        <w:rPr>
          <w:color w:val="000000"/>
          <w:sz w:val="28"/>
          <w:szCs w:val="28"/>
        </w:rPr>
        <w:t xml:space="preserve"> проверку студентами по чек-листу (сравнению с эталонным решением) или проверку с обратной связью преподавателя.</w:t>
      </w:r>
    </w:p>
    <w:p w14:paraId="52A3CC14" w14:textId="77777777" w:rsidR="00FB2DF5" w:rsidRDefault="00FB2DF5" w:rsidP="00FB2DF5">
      <w:pPr>
        <w:numPr>
          <w:ilvl w:val="0"/>
          <w:numId w:val="6"/>
        </w:numPr>
        <w:pBdr>
          <w:top w:val="nil"/>
          <w:left w:val="nil"/>
          <w:bottom w:val="nil"/>
          <w:right w:val="nil"/>
          <w:between w:val="nil"/>
        </w:pBdr>
        <w:tabs>
          <w:tab w:val="left" w:pos="360"/>
          <w:tab w:val="left" w:pos="922"/>
        </w:tabs>
        <w:spacing w:line="360" w:lineRule="auto"/>
        <w:jc w:val="both"/>
        <w:rPr>
          <w:color w:val="000000"/>
          <w:sz w:val="28"/>
          <w:szCs w:val="28"/>
        </w:rPr>
      </w:pPr>
      <w:r>
        <w:rPr>
          <w:color w:val="000000"/>
          <w:sz w:val="28"/>
          <w:szCs w:val="28"/>
        </w:rPr>
        <w:t xml:space="preserve">устный опрос - проводится на </w:t>
      </w:r>
      <w:proofErr w:type="spellStart"/>
      <w:r>
        <w:rPr>
          <w:color w:val="000000"/>
          <w:sz w:val="28"/>
          <w:szCs w:val="28"/>
        </w:rPr>
        <w:t>вебинаре</w:t>
      </w:r>
      <w:proofErr w:type="spellEnd"/>
      <w:r>
        <w:rPr>
          <w:color w:val="000000"/>
          <w:sz w:val="28"/>
          <w:szCs w:val="28"/>
        </w:rPr>
        <w:t xml:space="preserve"> и основан на материалах лекций. Для подготовки к устному опросу студент должен заблаговременно изучить лекции, основную и дополнительную литературу, публикации, информацию из Интернет-ресурсов.</w:t>
      </w:r>
    </w:p>
    <w:p w14:paraId="70D900DE" w14:textId="77777777" w:rsidR="00FB2DF5" w:rsidRDefault="00FB2DF5" w:rsidP="00FB2DF5">
      <w:pPr>
        <w:numPr>
          <w:ilvl w:val="0"/>
          <w:numId w:val="6"/>
        </w:numPr>
        <w:pBdr>
          <w:top w:val="nil"/>
          <w:left w:val="nil"/>
          <w:bottom w:val="nil"/>
          <w:right w:val="nil"/>
          <w:between w:val="nil"/>
        </w:pBdr>
        <w:tabs>
          <w:tab w:val="left" w:pos="360"/>
          <w:tab w:val="left" w:pos="937"/>
        </w:tabs>
        <w:spacing w:line="360" w:lineRule="auto"/>
        <w:jc w:val="both"/>
        <w:rPr>
          <w:color w:val="000000"/>
          <w:sz w:val="28"/>
          <w:szCs w:val="28"/>
        </w:rPr>
      </w:pPr>
      <w:r>
        <w:rPr>
          <w:sz w:val="28"/>
          <w:szCs w:val="28"/>
        </w:rPr>
        <w:t xml:space="preserve">контрольная работа </w:t>
      </w:r>
      <w:r>
        <w:rPr>
          <w:color w:val="000000"/>
          <w:sz w:val="28"/>
          <w:szCs w:val="28"/>
        </w:rPr>
        <w:t>– выполняется самостоятельно.</w:t>
      </w:r>
    </w:p>
    <w:p w14:paraId="024F5394" w14:textId="77777777" w:rsidR="00FB2DF5" w:rsidRDefault="00FB2DF5">
      <w:pPr>
        <w:pBdr>
          <w:top w:val="nil"/>
          <w:left w:val="nil"/>
          <w:bottom w:val="nil"/>
          <w:right w:val="nil"/>
          <w:between w:val="nil"/>
        </w:pBdr>
        <w:spacing w:line="360" w:lineRule="auto"/>
        <w:ind w:firstLine="567"/>
        <w:jc w:val="both"/>
        <w:rPr>
          <w:color w:val="000000"/>
          <w:sz w:val="28"/>
          <w:szCs w:val="28"/>
        </w:rPr>
      </w:pPr>
    </w:p>
    <w:p w14:paraId="22C64834" w14:textId="62E18F9D"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lastRenderedPageBreak/>
        <w:t xml:space="preserve">Важной формой самостоятельной работы обучающегося является домашнее задание. Его выполнение преследует цель углубленной проработки дисциплины. </w:t>
      </w:r>
    </w:p>
    <w:p w14:paraId="2BCCC517"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До выполнения домашнего задания обучающийся должен в целом ознакомиться с разделами курса, предусмотренными учебной программой.</w:t>
      </w:r>
    </w:p>
    <w:p w14:paraId="69B1C0CB"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Обучающиеся выполняют письменные задания в электронной форме (в документах </w:t>
      </w:r>
      <w:proofErr w:type="spellStart"/>
      <w:r>
        <w:rPr>
          <w:color w:val="000000"/>
          <w:sz w:val="28"/>
          <w:szCs w:val="28"/>
        </w:rPr>
        <w:t>Google</w:t>
      </w:r>
      <w:proofErr w:type="spellEnd"/>
      <w:r>
        <w:rPr>
          <w:color w:val="000000"/>
          <w:sz w:val="28"/>
          <w:szCs w:val="28"/>
        </w:rPr>
        <w:t xml:space="preserve"> </w:t>
      </w:r>
      <w:proofErr w:type="spellStart"/>
      <w:r>
        <w:rPr>
          <w:color w:val="000000"/>
          <w:sz w:val="28"/>
          <w:szCs w:val="28"/>
        </w:rPr>
        <w:t>Docs</w:t>
      </w:r>
      <w:proofErr w:type="spellEnd"/>
      <w:r>
        <w:rPr>
          <w:color w:val="000000"/>
          <w:sz w:val="28"/>
          <w:szCs w:val="28"/>
        </w:rPr>
        <w:t>) и прикрепляют ссылку на соответствующий документ в поле «Решение» на образовательной платформе. Название документа оформляется по требованиям методических указаний с указанием ФИО и номера группы. Доступ к документу, а также ко всем дополнительным ссылкам, включённым в документ, должен быть открыт для комментирования (в правом верхнем углу документа необходимо выбрать «Настройка доступа» — «Доступные пользователям, у которых есть ссылка» — «Комментатор»).</w:t>
      </w:r>
    </w:p>
    <w:p w14:paraId="633E29D9" w14:textId="77777777" w:rsidR="005E6B27" w:rsidRDefault="005248AA">
      <w:pPr>
        <w:pStyle w:val="2"/>
        <w:ind w:firstLine="426"/>
        <w:jc w:val="both"/>
        <w:rPr>
          <w:sz w:val="28"/>
          <w:szCs w:val="28"/>
        </w:rPr>
      </w:pPr>
      <w:bookmarkStart w:id="30" w:name="_3j2qqm3" w:colFirst="0" w:colLast="0"/>
      <w:bookmarkStart w:id="31" w:name="_Toc132289594"/>
      <w:bookmarkEnd w:id="30"/>
      <w:r>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1"/>
    </w:p>
    <w:p w14:paraId="2545E068" w14:textId="77777777" w:rsidR="00FB2DF5" w:rsidRPr="00077F5C" w:rsidRDefault="00FB2DF5" w:rsidP="00FB2DF5">
      <w:pPr>
        <w:pBdr>
          <w:top w:val="nil"/>
          <w:left w:val="nil"/>
          <w:bottom w:val="nil"/>
          <w:right w:val="nil"/>
          <w:between w:val="nil"/>
        </w:pBdr>
        <w:spacing w:line="360" w:lineRule="auto"/>
        <w:rPr>
          <w:b/>
          <w:color w:val="000000"/>
          <w:sz w:val="28"/>
          <w:szCs w:val="28"/>
        </w:rPr>
      </w:pPr>
      <w:bookmarkStart w:id="32" w:name="_1y810tw" w:colFirst="0" w:colLast="0"/>
      <w:bookmarkStart w:id="33" w:name="_Toc132289595"/>
      <w:bookmarkEnd w:id="32"/>
      <w:r w:rsidRPr="00077F5C">
        <w:rPr>
          <w:b/>
          <w:color w:val="000000"/>
          <w:sz w:val="28"/>
          <w:szCs w:val="28"/>
        </w:rPr>
        <w:t xml:space="preserve">11.1. Комплект лицензионного программного обеспечения: </w:t>
      </w:r>
    </w:p>
    <w:p w14:paraId="04BEBFF7" w14:textId="77777777" w:rsidR="00FB2DF5" w:rsidRPr="00523BF9" w:rsidRDefault="00FB2DF5" w:rsidP="00FB2DF5">
      <w:pPr>
        <w:keepNext/>
        <w:ind w:firstLine="709"/>
        <w:jc w:val="both"/>
        <w:outlineLvl w:val="0"/>
        <w:rPr>
          <w:rFonts w:eastAsia="Calibri"/>
          <w:bCs/>
          <w:kern w:val="32"/>
          <w:sz w:val="28"/>
          <w:szCs w:val="28"/>
        </w:rPr>
      </w:pPr>
      <w:bookmarkStart w:id="34" w:name="_Toc531614951"/>
      <w:bookmarkStart w:id="35" w:name="_Toc531686468"/>
      <w:r w:rsidRPr="00523BF9">
        <w:rPr>
          <w:rFonts w:eastAsia="Calibri"/>
          <w:bCs/>
          <w:kern w:val="32"/>
          <w:sz w:val="28"/>
          <w:szCs w:val="28"/>
        </w:rPr>
        <w:t xml:space="preserve">1. </w:t>
      </w:r>
      <w:r w:rsidRPr="00E76E1B">
        <w:rPr>
          <w:rFonts w:eastAsia="Calibri"/>
          <w:bCs/>
          <w:kern w:val="32"/>
          <w:sz w:val="28"/>
          <w:szCs w:val="28"/>
          <w:lang w:val="en-US"/>
        </w:rPr>
        <w:t>Windows</w:t>
      </w:r>
      <w:r w:rsidRPr="00523BF9">
        <w:rPr>
          <w:rFonts w:eastAsia="Calibri"/>
          <w:bCs/>
          <w:kern w:val="32"/>
          <w:sz w:val="28"/>
          <w:szCs w:val="28"/>
        </w:rPr>
        <w:t xml:space="preserve">, </w:t>
      </w:r>
      <w:r w:rsidRPr="00E76E1B">
        <w:rPr>
          <w:rFonts w:eastAsia="Calibri"/>
          <w:bCs/>
          <w:kern w:val="32"/>
          <w:sz w:val="28"/>
          <w:szCs w:val="28"/>
          <w:lang w:val="en-US"/>
        </w:rPr>
        <w:t>Microsoft</w:t>
      </w:r>
      <w:r w:rsidRPr="00523BF9">
        <w:rPr>
          <w:rFonts w:eastAsia="Calibri"/>
          <w:bCs/>
          <w:kern w:val="32"/>
          <w:sz w:val="28"/>
          <w:szCs w:val="28"/>
        </w:rPr>
        <w:t xml:space="preserve"> </w:t>
      </w:r>
      <w:r w:rsidRPr="00E76E1B">
        <w:rPr>
          <w:rFonts w:eastAsia="Calibri"/>
          <w:bCs/>
          <w:kern w:val="32"/>
          <w:sz w:val="28"/>
          <w:szCs w:val="28"/>
          <w:lang w:val="en-US"/>
        </w:rPr>
        <w:t>Office</w:t>
      </w:r>
      <w:r w:rsidRPr="00523BF9">
        <w:rPr>
          <w:rFonts w:eastAsia="Calibri"/>
          <w:bCs/>
          <w:kern w:val="32"/>
          <w:sz w:val="28"/>
          <w:szCs w:val="28"/>
        </w:rPr>
        <w:t>.</w:t>
      </w:r>
      <w:bookmarkEnd w:id="34"/>
      <w:bookmarkEnd w:id="35"/>
    </w:p>
    <w:p w14:paraId="24D71377" w14:textId="77777777" w:rsidR="00FB2DF5" w:rsidRPr="00C1081C" w:rsidRDefault="00FB2DF5" w:rsidP="00FB2DF5">
      <w:pPr>
        <w:keepNext/>
        <w:ind w:firstLine="709"/>
        <w:jc w:val="both"/>
        <w:outlineLvl w:val="0"/>
        <w:rPr>
          <w:rFonts w:eastAsia="Calibri"/>
          <w:bCs/>
          <w:kern w:val="32"/>
          <w:sz w:val="28"/>
          <w:szCs w:val="28"/>
        </w:rPr>
      </w:pPr>
      <w:bookmarkStart w:id="36" w:name="_Toc531614952"/>
      <w:bookmarkStart w:id="37" w:name="_Toc531686469"/>
      <w:r w:rsidRPr="00077F5C">
        <w:rPr>
          <w:rFonts w:eastAsia="Calibri"/>
          <w:bCs/>
          <w:kern w:val="32"/>
          <w:sz w:val="28"/>
          <w:szCs w:val="28"/>
        </w:rPr>
        <w:t xml:space="preserve">2. </w:t>
      </w:r>
      <w:bookmarkEnd w:id="36"/>
      <w:bookmarkEnd w:id="37"/>
      <w:r w:rsidRPr="00077F5C">
        <w:rPr>
          <w:rFonts w:eastAsia="Calibri"/>
          <w:bCs/>
          <w:kern w:val="32"/>
          <w:sz w:val="28"/>
          <w:szCs w:val="28"/>
        </w:rPr>
        <w:t xml:space="preserve">Антивирус </w:t>
      </w:r>
      <w:r w:rsidRPr="00077F5C">
        <w:rPr>
          <w:rFonts w:eastAsia="Calibri"/>
          <w:bCs/>
          <w:kern w:val="32"/>
          <w:sz w:val="28"/>
          <w:szCs w:val="28"/>
          <w:lang w:val="en-US"/>
        </w:rPr>
        <w:t>Kaspersky</w:t>
      </w:r>
    </w:p>
    <w:p w14:paraId="6A128090" w14:textId="77777777" w:rsidR="00FB2DF5" w:rsidRDefault="00FB2DF5" w:rsidP="00FB2DF5">
      <w:pPr>
        <w:pBdr>
          <w:top w:val="nil"/>
          <w:left w:val="nil"/>
          <w:bottom w:val="nil"/>
          <w:right w:val="nil"/>
          <w:between w:val="nil"/>
        </w:pBdr>
        <w:jc w:val="both"/>
        <w:rPr>
          <w:b/>
          <w:color w:val="000000"/>
          <w:sz w:val="28"/>
          <w:szCs w:val="28"/>
        </w:rPr>
      </w:pPr>
    </w:p>
    <w:p w14:paraId="62DB0753" w14:textId="77777777" w:rsidR="00FB2DF5" w:rsidRPr="00077F5C" w:rsidRDefault="00FB2DF5" w:rsidP="00FB2DF5">
      <w:pPr>
        <w:pBdr>
          <w:top w:val="nil"/>
          <w:left w:val="nil"/>
          <w:bottom w:val="nil"/>
          <w:right w:val="nil"/>
          <w:between w:val="nil"/>
        </w:pBdr>
        <w:jc w:val="both"/>
        <w:rPr>
          <w:b/>
          <w:color w:val="000000"/>
          <w:sz w:val="28"/>
          <w:szCs w:val="28"/>
        </w:rPr>
      </w:pPr>
      <w:r w:rsidRPr="00077F5C">
        <w:rPr>
          <w:b/>
          <w:color w:val="000000"/>
          <w:sz w:val="28"/>
          <w:szCs w:val="28"/>
        </w:rPr>
        <w:t>11.2. Современные профессиональные базы данных и информационные справочные системы:</w:t>
      </w:r>
    </w:p>
    <w:p w14:paraId="07B4F464" w14:textId="77777777" w:rsidR="00FB2DF5" w:rsidRPr="00E76E1B" w:rsidRDefault="00FB2DF5" w:rsidP="00FB2DF5">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44104FC2" w14:textId="77777777" w:rsidR="00FB2DF5" w:rsidRPr="00E76E1B" w:rsidRDefault="00FB2DF5" w:rsidP="00FB2DF5">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40D09E7E" w14:textId="77777777" w:rsidR="00FB2DF5" w:rsidRDefault="00FB2DF5" w:rsidP="00FB2DF5">
      <w:pPr>
        <w:pBdr>
          <w:top w:val="nil"/>
          <w:left w:val="nil"/>
          <w:bottom w:val="nil"/>
          <w:right w:val="nil"/>
          <w:between w:val="nil"/>
        </w:pBdr>
        <w:spacing w:line="360" w:lineRule="auto"/>
        <w:jc w:val="both"/>
        <w:rPr>
          <w:color w:val="000000"/>
          <w:sz w:val="28"/>
          <w:szCs w:val="28"/>
        </w:rPr>
      </w:pPr>
    </w:p>
    <w:p w14:paraId="1E5D1986" w14:textId="77777777" w:rsidR="00FB2DF5" w:rsidRPr="003063FA" w:rsidRDefault="00FB2DF5" w:rsidP="00FB2DF5">
      <w:pPr>
        <w:pBdr>
          <w:top w:val="nil"/>
          <w:left w:val="nil"/>
          <w:bottom w:val="nil"/>
          <w:right w:val="nil"/>
          <w:between w:val="nil"/>
        </w:pBdr>
        <w:jc w:val="both"/>
        <w:rPr>
          <w:color w:val="000000"/>
          <w:sz w:val="28"/>
          <w:szCs w:val="28"/>
        </w:rPr>
      </w:pPr>
      <w:r w:rsidRPr="00077F5C">
        <w:rPr>
          <w:b/>
          <w:color w:val="000000"/>
          <w:sz w:val="28"/>
          <w:szCs w:val="28"/>
        </w:rPr>
        <w:t xml:space="preserve">11.3. Сертифицированные программные и аппаратные средства защиты информации – </w:t>
      </w:r>
      <w:r w:rsidRPr="003063FA">
        <w:rPr>
          <w:color w:val="000000"/>
          <w:sz w:val="28"/>
          <w:szCs w:val="28"/>
        </w:rPr>
        <w:t>не предусмотрено.</w:t>
      </w:r>
    </w:p>
    <w:p w14:paraId="6394BEA6" w14:textId="77777777" w:rsidR="005E6B27" w:rsidRDefault="005248AA" w:rsidP="00FB2DF5">
      <w:pPr>
        <w:pStyle w:val="2"/>
        <w:jc w:val="both"/>
        <w:rPr>
          <w:sz w:val="28"/>
          <w:szCs w:val="28"/>
        </w:rPr>
      </w:pPr>
      <w:r>
        <w:rPr>
          <w:sz w:val="28"/>
          <w:szCs w:val="28"/>
        </w:rPr>
        <w:t>12. Описание материально-технической базы, необходимой для осуществления образовательного процесса по дисциплине.</w:t>
      </w:r>
      <w:bookmarkEnd w:id="33"/>
    </w:p>
    <w:p w14:paraId="5C62DB7E" w14:textId="77777777" w:rsidR="005E6B27" w:rsidRDefault="005248AA" w:rsidP="00E05EEC">
      <w:pPr>
        <w:numPr>
          <w:ilvl w:val="0"/>
          <w:numId w:val="1"/>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141"/>
        <w:jc w:val="both"/>
        <w:rPr>
          <w:color w:val="000000"/>
          <w:sz w:val="28"/>
          <w:szCs w:val="28"/>
        </w:rPr>
      </w:pPr>
      <w:r>
        <w:rPr>
          <w:color w:val="000000"/>
          <w:sz w:val="28"/>
          <w:szCs w:val="28"/>
        </w:rPr>
        <w:t>Учебно-лабораторное оборудование:</w:t>
      </w:r>
    </w:p>
    <w:p w14:paraId="578B4DE8" w14:textId="77777777" w:rsidR="005E6B27" w:rsidRDefault="005248AA">
      <w:pPr>
        <w:pBdr>
          <w:top w:val="nil"/>
          <w:left w:val="nil"/>
          <w:bottom w:val="nil"/>
          <w:right w:val="nil"/>
          <w:between w:val="nil"/>
        </w:pBdr>
        <w:spacing w:line="360" w:lineRule="auto"/>
        <w:ind w:firstLine="141"/>
        <w:rPr>
          <w:color w:val="000000"/>
          <w:sz w:val="28"/>
          <w:szCs w:val="28"/>
        </w:rPr>
      </w:pPr>
      <w:r>
        <w:rPr>
          <w:color w:val="000000"/>
          <w:sz w:val="28"/>
          <w:szCs w:val="28"/>
        </w:rPr>
        <w:t>- персональный компьютер;</w:t>
      </w:r>
    </w:p>
    <w:p w14:paraId="1638B505" w14:textId="77777777" w:rsidR="005E6B27" w:rsidRDefault="005248AA">
      <w:pPr>
        <w:pBdr>
          <w:top w:val="nil"/>
          <w:left w:val="nil"/>
          <w:bottom w:val="nil"/>
          <w:right w:val="nil"/>
          <w:between w:val="nil"/>
        </w:pBdr>
        <w:spacing w:line="360" w:lineRule="auto"/>
        <w:ind w:firstLine="141"/>
        <w:rPr>
          <w:color w:val="000000"/>
          <w:sz w:val="28"/>
          <w:szCs w:val="28"/>
        </w:rPr>
      </w:pPr>
      <w:r>
        <w:rPr>
          <w:color w:val="000000"/>
          <w:sz w:val="28"/>
          <w:szCs w:val="28"/>
        </w:rPr>
        <w:t>- проектор.</w:t>
      </w:r>
    </w:p>
    <w:p w14:paraId="18853E56" w14:textId="77777777" w:rsidR="005E6B27" w:rsidRDefault="005248AA" w:rsidP="00E05EEC">
      <w:pPr>
        <w:numPr>
          <w:ilvl w:val="0"/>
          <w:numId w:val="1"/>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141"/>
        <w:jc w:val="both"/>
        <w:rPr>
          <w:color w:val="000000"/>
          <w:sz w:val="28"/>
          <w:szCs w:val="28"/>
        </w:rPr>
      </w:pPr>
      <w:r>
        <w:rPr>
          <w:color w:val="000000"/>
          <w:sz w:val="28"/>
          <w:szCs w:val="28"/>
        </w:rPr>
        <w:lastRenderedPageBreak/>
        <w:t>Программные, технические и электронные средства обучения и контроля знаний обучающихся,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sectPr w:rsidR="005E6B27">
      <w:headerReference w:type="even" r:id="rId22"/>
      <w:headerReference w:type="default" r:id="rId23"/>
      <w:footerReference w:type="even" r:id="rId24"/>
      <w:footerReference w:type="default" r:id="rId25"/>
      <w:headerReference w:type="first" r:id="rId26"/>
      <w:footerReference w:type="first" r:id="rId27"/>
      <w:pgSz w:w="11906" w:h="16838"/>
      <w:pgMar w:top="1134" w:right="849" w:bottom="993" w:left="1701" w:header="708" w:footer="41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EAD5E3" w14:textId="77777777" w:rsidR="000A3CA0" w:rsidRDefault="000A3CA0">
      <w:r>
        <w:separator/>
      </w:r>
    </w:p>
  </w:endnote>
  <w:endnote w:type="continuationSeparator" w:id="0">
    <w:p w14:paraId="0E51CE99" w14:textId="77777777" w:rsidR="000A3CA0" w:rsidRDefault="000A3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F242A" w14:textId="77777777" w:rsidR="005F5888" w:rsidRDefault="005F5888">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end"/>
    </w:r>
  </w:p>
  <w:p w14:paraId="2C3B149C" w14:textId="77777777" w:rsidR="005F5888" w:rsidRDefault="005F5888">
    <w:pPr>
      <w:pBdr>
        <w:top w:val="nil"/>
        <w:left w:val="nil"/>
        <w:bottom w:val="nil"/>
        <w:right w:val="nil"/>
        <w:between w:val="nil"/>
      </w:pBdr>
      <w:tabs>
        <w:tab w:val="center" w:pos="4677"/>
        <w:tab w:val="right" w:pos="9355"/>
      </w:tabs>
      <w:ind w:right="360"/>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F65C1" w14:textId="5F868F54" w:rsidR="005F5888" w:rsidRDefault="005F5888">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A9559A">
      <w:rPr>
        <w:noProof/>
        <w:color w:val="000000"/>
        <w:sz w:val="24"/>
        <w:szCs w:val="24"/>
      </w:rPr>
      <w:t>21</w:t>
    </w:r>
    <w:r>
      <w:rPr>
        <w:color w:val="000000"/>
        <w:sz w:val="24"/>
        <w:szCs w:val="24"/>
      </w:rPr>
      <w:fldChar w:fldCharType="end"/>
    </w:r>
  </w:p>
  <w:p w14:paraId="6D5F4E7D" w14:textId="77777777" w:rsidR="005F5888" w:rsidRDefault="005F5888">
    <w:pPr>
      <w:pBdr>
        <w:top w:val="nil"/>
        <w:left w:val="nil"/>
        <w:bottom w:val="nil"/>
        <w:right w:val="nil"/>
        <w:between w:val="nil"/>
      </w:pBdr>
      <w:tabs>
        <w:tab w:val="center" w:pos="4677"/>
        <w:tab w:val="right" w:pos="9355"/>
      </w:tabs>
      <w:ind w:right="360"/>
      <w:rPr>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A004B" w14:textId="77777777" w:rsidR="005F5888" w:rsidRDefault="005F5888">
    <w:pPr>
      <w:pBdr>
        <w:top w:val="nil"/>
        <w:left w:val="nil"/>
        <w:bottom w:val="nil"/>
        <w:right w:val="nil"/>
        <w:between w:val="nil"/>
      </w:pBdr>
      <w:tabs>
        <w:tab w:val="center" w:pos="4677"/>
        <w:tab w:val="right" w:pos="9355"/>
      </w:tabs>
      <w:jc w:val="center"/>
      <w:rPr>
        <w:color w:val="000000"/>
        <w:sz w:val="24"/>
        <w:szCs w:val="24"/>
      </w:rPr>
    </w:pPr>
  </w:p>
  <w:p w14:paraId="451A2DB7" w14:textId="77777777" w:rsidR="005F5888" w:rsidRDefault="005F5888">
    <w:pPr>
      <w:pBdr>
        <w:top w:val="nil"/>
        <w:left w:val="nil"/>
        <w:bottom w:val="nil"/>
        <w:right w:val="nil"/>
        <w:between w:val="nil"/>
      </w:pBdr>
      <w:tabs>
        <w:tab w:val="center" w:pos="4677"/>
        <w:tab w:val="right" w:pos="9355"/>
      </w:tabs>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5D6097" w14:textId="77777777" w:rsidR="000A3CA0" w:rsidRDefault="000A3CA0">
      <w:r>
        <w:separator/>
      </w:r>
    </w:p>
  </w:footnote>
  <w:footnote w:type="continuationSeparator" w:id="0">
    <w:p w14:paraId="72D29F56" w14:textId="77777777" w:rsidR="000A3CA0" w:rsidRDefault="000A3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B6D01" w14:textId="77777777" w:rsidR="005F5888" w:rsidRDefault="005F5888">
    <w:pPr>
      <w:pBdr>
        <w:top w:val="nil"/>
        <w:left w:val="nil"/>
        <w:bottom w:val="nil"/>
        <w:right w:val="nil"/>
        <w:between w:val="nil"/>
      </w:pBdr>
      <w:tabs>
        <w:tab w:val="center" w:pos="4677"/>
        <w:tab w:val="right" w:pos="9355"/>
      </w:tabs>
      <w:rPr>
        <w:color w:val="000000"/>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853B4" w14:textId="77777777" w:rsidR="005F5888" w:rsidRDefault="005F5888">
    <w:pPr>
      <w:pBdr>
        <w:top w:val="nil"/>
        <w:left w:val="nil"/>
        <w:bottom w:val="nil"/>
        <w:right w:val="nil"/>
        <w:between w:val="nil"/>
      </w:pBdr>
      <w:tabs>
        <w:tab w:val="center" w:pos="4677"/>
        <w:tab w:val="right" w:pos="9355"/>
      </w:tabs>
      <w:rPr>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FB9A5" w14:textId="77777777" w:rsidR="005F5888" w:rsidRDefault="005F5888">
    <w:pPr>
      <w:pBdr>
        <w:top w:val="nil"/>
        <w:left w:val="nil"/>
        <w:bottom w:val="nil"/>
        <w:right w:val="nil"/>
        <w:between w:val="nil"/>
      </w:pBdr>
      <w:tabs>
        <w:tab w:val="center" w:pos="4677"/>
        <w:tab w:val="right" w:pos="9355"/>
      </w:tabs>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03F"/>
    <w:multiLevelType w:val="hybridMultilevel"/>
    <w:tmpl w:val="F93ACB2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435159"/>
    <w:multiLevelType w:val="multilevel"/>
    <w:tmpl w:val="181C6B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24547F"/>
    <w:multiLevelType w:val="multilevel"/>
    <w:tmpl w:val="A6626A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60A18ED"/>
    <w:multiLevelType w:val="hybridMultilevel"/>
    <w:tmpl w:val="F70E783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B42504A"/>
    <w:multiLevelType w:val="hybridMultilevel"/>
    <w:tmpl w:val="EA0422B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1BE775A"/>
    <w:multiLevelType w:val="multilevel"/>
    <w:tmpl w:val="03EAA230"/>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2."/>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2">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3">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4">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5">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6">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7">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8">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abstractNum>
  <w:abstractNum w:abstractNumId="6" w15:restartNumberingAfterBreak="0">
    <w:nsid w:val="3C596C80"/>
    <w:multiLevelType w:val="multilevel"/>
    <w:tmpl w:val="96944346"/>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7" w15:restartNumberingAfterBreak="0">
    <w:nsid w:val="3CFC54A0"/>
    <w:multiLevelType w:val="hybridMultilevel"/>
    <w:tmpl w:val="94283FE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A142008"/>
    <w:multiLevelType w:val="multilevel"/>
    <w:tmpl w:val="1ADA6A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EBE254A"/>
    <w:multiLevelType w:val="multilevel"/>
    <w:tmpl w:val="A774BA7E"/>
    <w:lvl w:ilvl="0">
      <w:start w:val="1"/>
      <w:numFmt w:val="decimal"/>
      <w:lvlText w:val="%1."/>
      <w:lvlJc w:val="left"/>
      <w:pPr>
        <w:ind w:left="689" w:hanging="359"/>
      </w:pPr>
    </w:lvl>
    <w:lvl w:ilvl="1">
      <w:start w:val="1"/>
      <w:numFmt w:val="lowerLetter"/>
      <w:lvlText w:val="%2."/>
      <w:lvlJc w:val="left"/>
      <w:pPr>
        <w:ind w:left="1409" w:hanging="360"/>
      </w:pPr>
    </w:lvl>
    <w:lvl w:ilvl="2">
      <w:start w:val="1"/>
      <w:numFmt w:val="lowerRoman"/>
      <w:lvlText w:val="%3."/>
      <w:lvlJc w:val="right"/>
      <w:pPr>
        <w:ind w:left="2129" w:hanging="180"/>
      </w:pPr>
    </w:lvl>
    <w:lvl w:ilvl="3">
      <w:start w:val="1"/>
      <w:numFmt w:val="decimal"/>
      <w:lvlText w:val="%4."/>
      <w:lvlJc w:val="left"/>
      <w:pPr>
        <w:ind w:left="2849" w:hanging="360"/>
      </w:pPr>
    </w:lvl>
    <w:lvl w:ilvl="4">
      <w:start w:val="1"/>
      <w:numFmt w:val="lowerLetter"/>
      <w:lvlText w:val="%5."/>
      <w:lvlJc w:val="left"/>
      <w:pPr>
        <w:ind w:left="3569" w:hanging="360"/>
      </w:pPr>
    </w:lvl>
    <w:lvl w:ilvl="5">
      <w:start w:val="1"/>
      <w:numFmt w:val="lowerRoman"/>
      <w:lvlText w:val="%6."/>
      <w:lvlJc w:val="right"/>
      <w:pPr>
        <w:ind w:left="4289" w:hanging="180"/>
      </w:pPr>
    </w:lvl>
    <w:lvl w:ilvl="6">
      <w:start w:val="1"/>
      <w:numFmt w:val="decimal"/>
      <w:lvlText w:val="%7."/>
      <w:lvlJc w:val="left"/>
      <w:pPr>
        <w:ind w:left="5009" w:hanging="360"/>
      </w:pPr>
    </w:lvl>
    <w:lvl w:ilvl="7">
      <w:start w:val="1"/>
      <w:numFmt w:val="lowerLetter"/>
      <w:lvlText w:val="%8."/>
      <w:lvlJc w:val="left"/>
      <w:pPr>
        <w:ind w:left="5729" w:hanging="360"/>
      </w:pPr>
    </w:lvl>
    <w:lvl w:ilvl="8">
      <w:start w:val="1"/>
      <w:numFmt w:val="lowerRoman"/>
      <w:lvlText w:val="%9."/>
      <w:lvlJc w:val="right"/>
      <w:pPr>
        <w:ind w:left="6449" w:hanging="180"/>
      </w:pPr>
    </w:lvl>
  </w:abstractNum>
  <w:abstractNum w:abstractNumId="10" w15:restartNumberingAfterBreak="0">
    <w:nsid w:val="50812761"/>
    <w:multiLevelType w:val="multilevel"/>
    <w:tmpl w:val="5498AF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AFC4CD2"/>
    <w:multiLevelType w:val="hybridMultilevel"/>
    <w:tmpl w:val="CE985D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B5808CF"/>
    <w:multiLevelType w:val="hybridMultilevel"/>
    <w:tmpl w:val="442A50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BDD7FF3"/>
    <w:multiLevelType w:val="multilevel"/>
    <w:tmpl w:val="BCA21D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2F22C7A"/>
    <w:multiLevelType w:val="hybridMultilevel"/>
    <w:tmpl w:val="1E38CE4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353344B"/>
    <w:multiLevelType w:val="multilevel"/>
    <w:tmpl w:val="E320012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680" w:hanging="32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15:restartNumberingAfterBreak="0">
    <w:nsid w:val="6413764F"/>
    <w:multiLevelType w:val="hybridMultilevel"/>
    <w:tmpl w:val="20B8A7D0"/>
    <w:lvl w:ilvl="0" w:tplc="0419000F">
      <w:start w:val="1"/>
      <w:numFmt w:val="decimal"/>
      <w:lvlText w:val="%1."/>
      <w:lvlJc w:val="left"/>
      <w:pPr>
        <w:ind w:left="719" w:hanging="360"/>
      </w:p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7" w15:restartNumberingAfterBreak="0">
    <w:nsid w:val="679C0A51"/>
    <w:multiLevelType w:val="multilevel"/>
    <w:tmpl w:val="CA1C47E4"/>
    <w:lvl w:ilvl="0">
      <w:start w:val="1"/>
      <w:numFmt w:val="decimal"/>
      <w:lvlText w:val="%1."/>
      <w:lvlJc w:val="left"/>
      <w:pPr>
        <w:ind w:left="720" w:hanging="360"/>
      </w:pPr>
      <w:rPr>
        <w:vertAlign w:val="baseline"/>
      </w:rPr>
    </w:lvl>
    <w:lvl w:ilvl="1">
      <w:start w:val="1"/>
      <w:numFmt w:val="decimal"/>
      <w:lvlText w:val="%2."/>
      <w:lvlJc w:val="left"/>
      <w:pPr>
        <w:ind w:left="680" w:hanging="32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18" w15:restartNumberingAfterBreak="0">
    <w:nsid w:val="760917F5"/>
    <w:multiLevelType w:val="multilevel"/>
    <w:tmpl w:val="AA6A266A"/>
    <w:lvl w:ilvl="0">
      <w:start w:val="1"/>
      <w:numFmt w:val="decimal"/>
      <w:lvlText w:val="%1."/>
      <w:lvlJc w:val="left"/>
      <w:pPr>
        <w:ind w:left="720" w:hanging="360"/>
      </w:pPr>
      <w:rPr>
        <w:b w:val="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9" w15:restartNumberingAfterBreak="0">
    <w:nsid w:val="799D4EC6"/>
    <w:multiLevelType w:val="hybridMultilevel"/>
    <w:tmpl w:val="A0CACC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E223357"/>
    <w:multiLevelType w:val="hybridMultilevel"/>
    <w:tmpl w:val="9082605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17"/>
  </w:num>
  <w:num w:numId="3">
    <w:abstractNumId w:val="1"/>
  </w:num>
  <w:num w:numId="4">
    <w:abstractNumId w:val="15"/>
  </w:num>
  <w:num w:numId="5">
    <w:abstractNumId w:val="13"/>
  </w:num>
  <w:num w:numId="6">
    <w:abstractNumId w:val="5"/>
  </w:num>
  <w:num w:numId="7">
    <w:abstractNumId w:val="8"/>
  </w:num>
  <w:num w:numId="8">
    <w:abstractNumId w:val="9"/>
  </w:num>
  <w:num w:numId="9">
    <w:abstractNumId w:val="2"/>
  </w:num>
  <w:num w:numId="10">
    <w:abstractNumId w:val="6"/>
  </w:num>
  <w:num w:numId="11">
    <w:abstractNumId w:val="16"/>
  </w:num>
  <w:num w:numId="12">
    <w:abstractNumId w:val="10"/>
  </w:num>
  <w:num w:numId="13">
    <w:abstractNumId w:val="4"/>
  </w:num>
  <w:num w:numId="14">
    <w:abstractNumId w:val="3"/>
  </w:num>
  <w:num w:numId="15">
    <w:abstractNumId w:val="0"/>
  </w:num>
  <w:num w:numId="16">
    <w:abstractNumId w:val="7"/>
  </w:num>
  <w:num w:numId="17">
    <w:abstractNumId w:val="12"/>
  </w:num>
  <w:num w:numId="18">
    <w:abstractNumId w:val="11"/>
  </w:num>
  <w:num w:numId="19">
    <w:abstractNumId w:val="19"/>
  </w:num>
  <w:num w:numId="20">
    <w:abstractNumId w:val="20"/>
  </w:num>
  <w:num w:numId="21">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B27"/>
    <w:rsid w:val="00017BA3"/>
    <w:rsid w:val="000218B7"/>
    <w:rsid w:val="0004233E"/>
    <w:rsid w:val="00053301"/>
    <w:rsid w:val="00061BB9"/>
    <w:rsid w:val="000950FC"/>
    <w:rsid w:val="000A3CA0"/>
    <w:rsid w:val="000A6B18"/>
    <w:rsid w:val="000B2D05"/>
    <w:rsid w:val="000B6B57"/>
    <w:rsid w:val="000C7D8C"/>
    <w:rsid w:val="000E1A72"/>
    <w:rsid w:val="00107D92"/>
    <w:rsid w:val="0011248D"/>
    <w:rsid w:val="00141333"/>
    <w:rsid w:val="00145C34"/>
    <w:rsid w:val="00164A70"/>
    <w:rsid w:val="001A180C"/>
    <w:rsid w:val="001A6F29"/>
    <w:rsid w:val="001C2F9F"/>
    <w:rsid w:val="001E57E5"/>
    <w:rsid w:val="001F1157"/>
    <w:rsid w:val="001F175B"/>
    <w:rsid w:val="002133D3"/>
    <w:rsid w:val="00221E2E"/>
    <w:rsid w:val="0022568D"/>
    <w:rsid w:val="00225CBB"/>
    <w:rsid w:val="0023296E"/>
    <w:rsid w:val="00272F7B"/>
    <w:rsid w:val="0027336A"/>
    <w:rsid w:val="002B10F9"/>
    <w:rsid w:val="002C40DE"/>
    <w:rsid w:val="002D276F"/>
    <w:rsid w:val="002D6DC8"/>
    <w:rsid w:val="002E5610"/>
    <w:rsid w:val="002F1601"/>
    <w:rsid w:val="00310424"/>
    <w:rsid w:val="00311ABF"/>
    <w:rsid w:val="003135F3"/>
    <w:rsid w:val="00323C43"/>
    <w:rsid w:val="00337E60"/>
    <w:rsid w:val="00343633"/>
    <w:rsid w:val="00386B69"/>
    <w:rsid w:val="00391F40"/>
    <w:rsid w:val="003D64FC"/>
    <w:rsid w:val="004015BC"/>
    <w:rsid w:val="00404115"/>
    <w:rsid w:val="00430CDF"/>
    <w:rsid w:val="004428B6"/>
    <w:rsid w:val="0044556B"/>
    <w:rsid w:val="004613E1"/>
    <w:rsid w:val="00494D48"/>
    <w:rsid w:val="004950A0"/>
    <w:rsid w:val="004A6341"/>
    <w:rsid w:val="004A6AF5"/>
    <w:rsid w:val="004C0683"/>
    <w:rsid w:val="004C0813"/>
    <w:rsid w:val="004E7B5B"/>
    <w:rsid w:val="00517828"/>
    <w:rsid w:val="005248AA"/>
    <w:rsid w:val="00583B84"/>
    <w:rsid w:val="005A2795"/>
    <w:rsid w:val="005B1911"/>
    <w:rsid w:val="005C08D2"/>
    <w:rsid w:val="005E11CC"/>
    <w:rsid w:val="005E6B27"/>
    <w:rsid w:val="005F5888"/>
    <w:rsid w:val="00611B8A"/>
    <w:rsid w:val="00617BFA"/>
    <w:rsid w:val="00633123"/>
    <w:rsid w:val="00694B58"/>
    <w:rsid w:val="00695730"/>
    <w:rsid w:val="006D3C19"/>
    <w:rsid w:val="007110D5"/>
    <w:rsid w:val="00712B9D"/>
    <w:rsid w:val="007131B4"/>
    <w:rsid w:val="00720346"/>
    <w:rsid w:val="00754684"/>
    <w:rsid w:val="00760798"/>
    <w:rsid w:val="00783CBF"/>
    <w:rsid w:val="007C07DB"/>
    <w:rsid w:val="007C0978"/>
    <w:rsid w:val="00806CC6"/>
    <w:rsid w:val="00815D3B"/>
    <w:rsid w:val="00832BB6"/>
    <w:rsid w:val="00835DBA"/>
    <w:rsid w:val="0085451F"/>
    <w:rsid w:val="00857AED"/>
    <w:rsid w:val="008657BD"/>
    <w:rsid w:val="00890583"/>
    <w:rsid w:val="008B493D"/>
    <w:rsid w:val="00932B6B"/>
    <w:rsid w:val="009334B3"/>
    <w:rsid w:val="00994C2F"/>
    <w:rsid w:val="009C10DC"/>
    <w:rsid w:val="009D17AA"/>
    <w:rsid w:val="009E17C9"/>
    <w:rsid w:val="00A357BB"/>
    <w:rsid w:val="00A36B23"/>
    <w:rsid w:val="00A42A5F"/>
    <w:rsid w:val="00A77298"/>
    <w:rsid w:val="00A9559A"/>
    <w:rsid w:val="00AC4732"/>
    <w:rsid w:val="00AC4CB6"/>
    <w:rsid w:val="00AE161F"/>
    <w:rsid w:val="00B22D8C"/>
    <w:rsid w:val="00B2656B"/>
    <w:rsid w:val="00B42B1D"/>
    <w:rsid w:val="00B515C1"/>
    <w:rsid w:val="00B51725"/>
    <w:rsid w:val="00B62E96"/>
    <w:rsid w:val="00B85B2C"/>
    <w:rsid w:val="00BA1EE8"/>
    <w:rsid w:val="00BB6A75"/>
    <w:rsid w:val="00BC0C11"/>
    <w:rsid w:val="00BC41BD"/>
    <w:rsid w:val="00C10270"/>
    <w:rsid w:val="00C21DAE"/>
    <w:rsid w:val="00C27C72"/>
    <w:rsid w:val="00C34F51"/>
    <w:rsid w:val="00C60914"/>
    <w:rsid w:val="00C66118"/>
    <w:rsid w:val="00CE6B76"/>
    <w:rsid w:val="00D00F73"/>
    <w:rsid w:val="00D049D1"/>
    <w:rsid w:val="00D55C59"/>
    <w:rsid w:val="00DE34F9"/>
    <w:rsid w:val="00DF7881"/>
    <w:rsid w:val="00E05EEC"/>
    <w:rsid w:val="00E222D3"/>
    <w:rsid w:val="00E3070B"/>
    <w:rsid w:val="00E539FE"/>
    <w:rsid w:val="00E623C0"/>
    <w:rsid w:val="00E763DC"/>
    <w:rsid w:val="00E949B8"/>
    <w:rsid w:val="00E94ADF"/>
    <w:rsid w:val="00EA089A"/>
    <w:rsid w:val="00EA45FC"/>
    <w:rsid w:val="00EA5577"/>
    <w:rsid w:val="00EC024A"/>
    <w:rsid w:val="00F022C1"/>
    <w:rsid w:val="00F04BFD"/>
    <w:rsid w:val="00F43FCE"/>
    <w:rsid w:val="00F71419"/>
    <w:rsid w:val="00FA3D76"/>
    <w:rsid w:val="00FB1B39"/>
    <w:rsid w:val="00FB2DF5"/>
    <w:rsid w:val="00FD48C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5634C"/>
  <w15:docId w15:val="{0F930E36-93EC-489F-B68C-9951173E7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unhideWhenUsed/>
    <w:qFormat/>
    <w:pPr>
      <w:keepNext/>
      <w:keepLines/>
      <w:spacing w:before="360" w:after="80"/>
      <w:outlineLvl w:val="1"/>
    </w:pPr>
    <w:rPr>
      <w:b/>
      <w:sz w:val="36"/>
      <w:szCs w:val="36"/>
    </w:rPr>
  </w:style>
  <w:style w:type="paragraph" w:styleId="3">
    <w:name w:val="heading 3"/>
    <w:basedOn w:val="a"/>
    <w:next w:val="a"/>
    <w:uiPriority w:val="9"/>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top w:w="15" w:type="dxa"/>
        <w:left w:w="108" w:type="dxa"/>
        <w:bottom w:w="15" w:type="dxa"/>
        <w:right w:w="108" w:type="dxa"/>
      </w:tblCellMar>
    </w:tblPr>
  </w:style>
  <w:style w:type="table" w:customStyle="1" w:styleId="a7">
    <w:basedOn w:val="TableNormal"/>
    <w:tblPr>
      <w:tblStyleRowBandSize w:val="1"/>
      <w:tblStyleColBandSize w:val="1"/>
      <w:tblCellMar>
        <w:top w:w="15" w:type="dxa"/>
        <w:left w:w="108" w:type="dxa"/>
        <w:bottom w:w="15" w:type="dxa"/>
        <w:right w:w="108" w:type="dxa"/>
      </w:tblCellMar>
    </w:tblPr>
  </w:style>
  <w:style w:type="table" w:customStyle="1" w:styleId="a8">
    <w:basedOn w:val="TableNormal"/>
    <w:tblPr>
      <w:tblStyleRowBandSize w:val="1"/>
      <w:tblStyleColBandSize w:val="1"/>
      <w:tblCellMar>
        <w:top w:w="15" w:type="dxa"/>
        <w:left w:w="108" w:type="dxa"/>
        <w:bottom w:w="15" w:type="dxa"/>
        <w:right w:w="108" w:type="dxa"/>
      </w:tblCellMar>
    </w:tblPr>
  </w:style>
  <w:style w:type="table" w:customStyle="1" w:styleId="a9">
    <w:basedOn w:val="TableNormal"/>
    <w:tblPr>
      <w:tblStyleRowBandSize w:val="1"/>
      <w:tblStyleColBandSize w:val="1"/>
      <w:tblCellMar>
        <w:top w:w="15" w:type="dxa"/>
        <w:left w:w="108" w:type="dxa"/>
        <w:bottom w:w="15" w:type="dxa"/>
        <w:right w:w="108" w:type="dxa"/>
      </w:tblCellMar>
    </w:tblPr>
  </w:style>
  <w:style w:type="table" w:customStyle="1" w:styleId="aa">
    <w:basedOn w:val="TableNormal"/>
    <w:tblPr>
      <w:tblStyleRowBandSize w:val="1"/>
      <w:tblStyleColBandSize w:val="1"/>
      <w:tblCellMar>
        <w:top w:w="15" w:type="dxa"/>
        <w:left w:w="108" w:type="dxa"/>
        <w:bottom w:w="15" w:type="dxa"/>
        <w:right w:w="108" w:type="dxa"/>
      </w:tblCellMar>
    </w:tblPr>
  </w:style>
  <w:style w:type="table" w:customStyle="1" w:styleId="ab">
    <w:basedOn w:val="TableNormal"/>
    <w:tblPr>
      <w:tblStyleRowBandSize w:val="1"/>
      <w:tblStyleColBandSize w:val="1"/>
      <w:tblCellMar>
        <w:top w:w="15" w:type="dxa"/>
        <w:left w:w="108" w:type="dxa"/>
        <w:bottom w:w="15" w:type="dxa"/>
        <w:right w:w="108" w:type="dxa"/>
      </w:tblCellMar>
    </w:tblPr>
  </w:style>
  <w:style w:type="character" w:styleId="ac">
    <w:name w:val="Hyperlink"/>
    <w:basedOn w:val="a0"/>
    <w:uiPriority w:val="99"/>
    <w:unhideWhenUsed/>
    <w:rsid w:val="00311ABF"/>
    <w:rPr>
      <w:color w:val="0000FF" w:themeColor="hyperlink"/>
      <w:u w:val="single"/>
    </w:rPr>
  </w:style>
  <w:style w:type="character" w:customStyle="1" w:styleId="UnresolvedMention">
    <w:name w:val="Unresolved Mention"/>
    <w:basedOn w:val="a0"/>
    <w:uiPriority w:val="99"/>
    <w:semiHidden/>
    <w:unhideWhenUsed/>
    <w:rsid w:val="00311ABF"/>
    <w:rPr>
      <w:color w:val="605E5C"/>
      <w:shd w:val="clear" w:color="auto" w:fill="E1DFDD"/>
    </w:rPr>
  </w:style>
  <w:style w:type="character" w:styleId="ad">
    <w:name w:val="FollowedHyperlink"/>
    <w:basedOn w:val="a0"/>
    <w:uiPriority w:val="99"/>
    <w:semiHidden/>
    <w:unhideWhenUsed/>
    <w:rsid w:val="00404115"/>
    <w:rPr>
      <w:color w:val="800080" w:themeColor="followedHyperlink"/>
      <w:u w:val="single"/>
    </w:rPr>
  </w:style>
  <w:style w:type="paragraph" w:styleId="ae">
    <w:name w:val="List Paragraph"/>
    <w:aliases w:val="- список,Заголовок3,UL,Абзац маркированнный,Булит 1"/>
    <w:basedOn w:val="a"/>
    <w:link w:val="af"/>
    <w:uiPriority w:val="34"/>
    <w:qFormat/>
    <w:rsid w:val="00BA1EE8"/>
    <w:pPr>
      <w:ind w:left="720"/>
      <w:contextualSpacing/>
    </w:pPr>
    <w:rPr>
      <w:sz w:val="24"/>
      <w:szCs w:val="24"/>
      <w:lang w:eastAsia="ja-JP"/>
    </w:rPr>
  </w:style>
  <w:style w:type="paragraph" w:styleId="af0">
    <w:name w:val="Normal (Web)"/>
    <w:basedOn w:val="a"/>
    <w:uiPriority w:val="99"/>
    <w:unhideWhenUsed/>
    <w:rsid w:val="008B493D"/>
    <w:pPr>
      <w:spacing w:before="100" w:beforeAutospacing="1" w:after="100" w:afterAutospacing="1"/>
    </w:pPr>
    <w:rPr>
      <w:sz w:val="24"/>
      <w:szCs w:val="24"/>
      <w:lang w:eastAsia="ja-JP"/>
    </w:rPr>
  </w:style>
  <w:style w:type="character" w:customStyle="1" w:styleId="af">
    <w:name w:val="Абзац списка Знак"/>
    <w:aliases w:val="- список Знак,Заголовок3 Знак,UL Знак,Абзац маркированнный Знак,Булит 1 Знак"/>
    <w:link w:val="ae"/>
    <w:uiPriority w:val="34"/>
    <w:rsid w:val="008B493D"/>
    <w:rPr>
      <w:sz w:val="24"/>
      <w:szCs w:val="24"/>
      <w:lang w:eastAsia="ja-JP"/>
    </w:rPr>
  </w:style>
  <w:style w:type="paragraph" w:styleId="20">
    <w:name w:val="toc 2"/>
    <w:basedOn w:val="a"/>
    <w:next w:val="a"/>
    <w:autoRedefine/>
    <w:uiPriority w:val="39"/>
    <w:unhideWhenUsed/>
    <w:rsid w:val="00053301"/>
    <w:pPr>
      <w:tabs>
        <w:tab w:val="left" w:pos="567"/>
        <w:tab w:val="right" w:leader="dot" w:pos="9346"/>
      </w:tabs>
      <w:spacing w:after="100"/>
      <w:ind w:left="284" w:hanging="284"/>
    </w:pPr>
    <w:rPr>
      <w:noProof/>
      <w:sz w:val="24"/>
      <w:szCs w:val="24"/>
    </w:rPr>
  </w:style>
  <w:style w:type="paragraph" w:styleId="30">
    <w:name w:val="toc 3"/>
    <w:basedOn w:val="a"/>
    <w:next w:val="a"/>
    <w:autoRedefine/>
    <w:uiPriority w:val="39"/>
    <w:unhideWhenUsed/>
    <w:rsid w:val="00E623C0"/>
    <w:pPr>
      <w:tabs>
        <w:tab w:val="right" w:leader="dot" w:pos="9346"/>
      </w:tabs>
      <w:spacing w:after="100"/>
      <w:ind w:left="200"/>
    </w:pPr>
    <w:rPr>
      <w:noProof/>
      <w:sz w:val="24"/>
      <w:szCs w:val="24"/>
    </w:rPr>
  </w:style>
  <w:style w:type="paragraph" w:styleId="af1">
    <w:name w:val="TOC Heading"/>
    <w:basedOn w:val="1"/>
    <w:next w:val="a"/>
    <w:uiPriority w:val="39"/>
    <w:semiHidden/>
    <w:unhideWhenUsed/>
    <w:qFormat/>
    <w:rsid w:val="00F04BFD"/>
    <w:pPr>
      <w:spacing w:before="240" w:after="0"/>
      <w:outlineLvl w:val="9"/>
    </w:pPr>
    <w:rPr>
      <w:rFonts w:asciiTheme="majorHAnsi" w:eastAsiaTheme="majorEastAsia" w:hAnsiTheme="majorHAnsi" w:cstheme="majorBidi"/>
      <w:b w:val="0"/>
      <w:color w:val="365F91" w:themeColor="accent1" w:themeShade="BF"/>
      <w:sz w:val="32"/>
      <w:szCs w:val="32"/>
    </w:rPr>
  </w:style>
  <w:style w:type="table" w:styleId="af2">
    <w:name w:val="Table Grid"/>
    <w:basedOn w:val="a1"/>
    <w:uiPriority w:val="39"/>
    <w:rsid w:val="008657BD"/>
    <w:rPr>
      <w:rFonts w:asciiTheme="minorHAnsi" w:eastAsiaTheme="minorEastAsia" w:hAnsiTheme="minorHAnsi" w:cstheme="minorBidi"/>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34919" TargetMode="External"/><Relationship Id="rId13" Type="http://schemas.openxmlformats.org/officeDocument/2006/relationships/hyperlink" Target="https://www.rbc.ru/" TargetMode="External"/><Relationship Id="rId18" Type="http://schemas.openxmlformats.org/officeDocument/2006/relationships/hyperlink" Target="http://biblioclub.ru/"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yperlink" Target="https://e.lanbook.com/" TargetMode="External"/><Relationship Id="rId7" Type="http://schemas.openxmlformats.org/officeDocument/2006/relationships/hyperlink" Target="https://urait.ru/bcode/532896" TargetMode="External"/><Relationship Id="rId12" Type="http://schemas.openxmlformats.org/officeDocument/2006/relationships/hyperlink" Target="https://spark-interfax.ru/" TargetMode="External"/><Relationship Id="rId17" Type="http://schemas.openxmlformats.org/officeDocument/2006/relationships/hyperlink" Target="http://www.book.ru"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elib.fa.ru/" TargetMode="External"/><Relationship Id="rId20" Type="http://schemas.openxmlformats.org/officeDocument/2006/relationships/hyperlink" Target="https://urait.ru/"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534717"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fin-izdat.ru/journal/"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urait.ru/bcode/534473" TargetMode="External"/><Relationship Id="rId19" Type="http://schemas.openxmlformats.org/officeDocument/2006/relationships/hyperlink" Target="http://www.znanium.com" TargetMode="External"/><Relationship Id="rId4" Type="http://schemas.openxmlformats.org/officeDocument/2006/relationships/webSettings" Target="webSettings.xml"/><Relationship Id="rId9" Type="http://schemas.openxmlformats.org/officeDocument/2006/relationships/hyperlink" Target="https://urait.ru/bcode/513462" TargetMode="External"/><Relationship Id="rId14" Type="http://schemas.openxmlformats.org/officeDocument/2006/relationships/hyperlink" Target="https://ach.gov.ru/"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5312</Words>
  <Characters>30284</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Прохорова Елена Юрьевна</dc:creator>
  <cp:lastModifiedBy>Борисова Екатерина Владимировна</cp:lastModifiedBy>
  <cp:revision>5</cp:revision>
  <dcterms:created xsi:type="dcterms:W3CDTF">2023-12-18T10:41:00Z</dcterms:created>
  <dcterms:modified xsi:type="dcterms:W3CDTF">2023-12-28T07:29:00Z</dcterms:modified>
</cp:coreProperties>
</file>